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AAF" w:rsidRDefault="007E59C6">
      <w:r>
        <w:rPr>
          <w:noProof/>
          <w:lang w:eastAsia="ru-RU"/>
        </w:rPr>
        <w:drawing>
          <wp:inline distT="0" distB="0" distL="0" distR="0">
            <wp:extent cx="5939790" cy="8237855"/>
            <wp:effectExtent l="19050" t="0" r="3810" b="0"/>
            <wp:docPr id="1" name="Рисунок 1" descr="C:\Users\123\Desktop\положение  о работе персональными данными воспитанников и их р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23\Desktop\положение  о работе персональными данными воспитанников и их род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23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9C6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59C6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передача), обезличивание, блокирование, уничтожение персональных  данных субъектов ОП;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конфиденциальность персональных данных - обязательное для соблюдения назначенных ответственных лиц, получивших доступ к персональным данным, требование не допускать их распространения без согласия субъекта или иного законного основания;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   распространение    персональных     данных    -   действия,   направленные   на   передачу персональных   данных субъектов ОП определенному кругу лиц (передача персональных данных) или на ознакомление с персональными   данными неограниченного круга лиц, в том числе обнародование   персональных    данных   субъектов ОП в средствах массовой информации,     размещение     в     информационно-телекоммуникационных     сетях     или предоставление доступа к персональным  данным работников каким-либо иным способом;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использование персональных  данных - действия (операции) с персональными данными, совершаемые должностным лицом ДОУ в целях принятия решений или совершения иных действий, порождающих юридические последствия в отношении субъектов ОП либо иным образом затрагивающих их права и свободы или права и свободы других лиц;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блокирование персональных  данных - временное прекращение сбора, систематизации, накопления, использования, распространения персональных  данных субъектов ОП, в том числе их передачи;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уничтожение персональных  данных - действия, в результате которых невозможно восстановить содержание персональных  данных в информационной системе персональных  данных субъектов ОП или в результате которых уничтожаются материальные носители персональных  данных субъектов ОП;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обезличивание персональных  данных - действия, в результате которых невозможно определить принадлежность персональных  данных конкретному субъекту;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общедоступные персональные  данные - персональные  данные, доступ неограниченного круга лиц к которым предоставлен с согласия субъекта или на которые в соответствии с федеральными законами не распространяется требование соблюдения конфиденциальности;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информация - сведения (сообщения, данные) независимо от формы их представления;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документированная информация - зафиксированная на материальном носителе путем документирования информация с реквизитами, позволяющими определить такую информацию или ее материальный носитель.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2.2. В состав персональных  данных субъектов ОП ДОУ входят документы, содержащие информацию об образовании, семейном положении, месте жительства, контактных телефонах, материальном положении и жилищных условиях, состоянии здоровья и другие данные необходимые для осуществления уставной деятельности ДОУ.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2.3. Комплекс документов, сопровождающий процесс оформления ребенка в  ДОУ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              2.3.1. Информация, представляемая родителем (законным представителем) при оформление ребенка в  ДОУ, должна иметь документальную форму. Для зачисления в  ДОУ родители (законные представители) представляют следующие документы: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•   путёвка;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•  медицинская справка и медицинская карта о состоянии здоровья ребёнка;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•   заявление родителей (законных представителей);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•   свидетельство о рождении ребёнка;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•   паспорт или иной документ удостоверяющий личность родителя;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•   страховой медицинский полис;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•   СНИЛС.                                                                                                                                       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2.3.2. При оформлении воспитанника в  ДОУ оформляется «Личное дело воспитанника», в котором в том числе отражаются следующие данные о родителях: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    Ф.И.О.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-  Место работы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-   Место жительства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Семейное положение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             </w:t>
      </w:r>
      <w:r w:rsidRPr="009F013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III</w:t>
      </w:r>
      <w:r w:rsidRPr="009F0130">
        <w:rPr>
          <w:rFonts w:ascii="Times New Roman" w:eastAsia="Times New Roman" w:hAnsi="Times New Roman"/>
          <w:bCs/>
          <w:sz w:val="24"/>
          <w:szCs w:val="24"/>
          <w:lang w:eastAsia="ru-RU"/>
        </w:rPr>
        <w:t>. Сбор, обработка и защита персональных  данных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         3.1. Порядок получения персональных данных.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Обработка персональных  данных субъектов ОП возможна только с их согласия либо без их согласия в следующих случаях: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персональные данные являются общедоступными;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персональные  данные относятся к состоянию здоровья ребенка и их обработка необходима для защиты его жизни, здоровья или иных жизненно важных интересов либо жизни, здоровья или иных жизненно важных интересов других лиц и получение согласия родителей (законных представителей) невозможно;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по требованию полномочных государственных органов в случаях, предусмотренных Федеральным законом.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3.1.3. Учреждение вправе обрабатывать персональные данные родителей только с их письменного согласия.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3.1.4. Письменное согласие субъекта на обработку своих персональных  данных должно включать в себя: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фамилию, имя, отчество, адрес субъекта персональных  данных;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наименование (фамилию, имя, отчество) и адрес оператора, получающего согласие субъекта персональных  данных;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цель обработки  персональных  данных;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перечень персональных  данных, на обработку которых дается согласие субъекта персональных  данных;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перечень действий с персональными  данными, на совершение которых дается согласие, общее описание используемых оператором способов обработки  персональных данных;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срок, в течение которого действует согласие, а также порядок его отзыва.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Форма заявления о  согласии  на  обработку  персональных  данных см. в приложении 1 к настоящему Положению.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3.1.5. Согласие субъекта не требуется в следующих случаях: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1) обработка персональных  данных осуществляется на основании Федерального закона, устанавливающего ее цель, условия получения персональных  данных и круг субъектов, персональные  данные которых подлежат обработке, а также определяющего полномочия работодателя;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2) обработка  персональных  данных осуществляется для статистических или иных научных целей при условии обязательного обезличивания персональных  данных;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3) обработка  персональных  данных необходима для защиты жизни, здоровья или иных жизненно важных интересов субъекта, если получение его согласия невозможно.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3.2. Порядок обработки, передачи и хранения персональных  данных.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3.2.2. В целях обеспечения прав и свобод человека и гражданина заведующий ДОУ и его представители при обработке  персональных  данных субъектов должны соблюдать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следующие общие требования: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3.2.2.1. Обработка персональных данных может осуществляться исключительно в целях обеспечения соблюдения законов и иных нормативных правовых актов, содействия в обучении, воспитании и оздоровлении, обеспечения личной безопасности субъектов, обеспечения сохранности имущества субъекта.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3.2.2.2. При определении объема и содержания, обрабатываемых персональных данных необходимо руководствоваться Конституцией Российской Федерации, Законом РФ «Об образовании» и иными федеральными законами.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                   </w:t>
      </w:r>
      <w:r w:rsidRPr="009F013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IV</w:t>
      </w:r>
      <w:r w:rsidRPr="009F0130">
        <w:rPr>
          <w:rFonts w:ascii="Times New Roman" w:eastAsia="Times New Roman" w:hAnsi="Times New Roman"/>
          <w:bCs/>
          <w:sz w:val="24"/>
          <w:szCs w:val="24"/>
          <w:lang w:eastAsia="ru-RU"/>
        </w:rPr>
        <w:t>. Передача и хранение персональных данных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 4.1. При передаче персональных данных работника необходимо соблюдать следующие требования: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4.1.1. Не сообщать персональные данные субъекта третьей стороне без его письменного согласия,  за исключением случаев, когда это необходимо в целях предупреждения угрозы жизни и здоровью, а также в случаях, установленных федеральным законом.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4.1.2. Предупредить лиц, получивших персональные данные субъекта, о том, что эти данные могут быть использованы лишь в целях, для которых они сообщены, и требовать от этих лиц подтверждения того, что это правило соблюдено. Лица, получившие персональные данные, обязаны соблюдать режим секретности (конфиденциальности).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4.1.3. Разрешать доступ к персональным данным субъектов только специально уполномоченным лицам, при этом указанные лица должны иметь право получать только те персональные данные субъекта, которые необходимы для выполнения конкретной функции.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4.2. Хранение и использование персональных данных субъектов: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4.2.1. Персональные  данные субъектов обрабатываются и хранятся в специально отведенных помещениях (кабинет заведующего, архив и др..)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4.2.2. Персональные  данные работников могут быть получены, проходить дальнейшую обработку и передаваться на хранение, как на бумажных носителях, так и в электронном виде - локальной компьютерной сети и компьютерной программе.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 xml:space="preserve">    </w:t>
      </w:r>
      <w:r w:rsidRPr="009F0130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V</w:t>
      </w:r>
      <w:r w:rsidRPr="009F0130">
        <w:rPr>
          <w:rFonts w:ascii="Times New Roman" w:eastAsia="Times New Roman" w:hAnsi="Times New Roman"/>
          <w:bCs/>
          <w:sz w:val="24"/>
          <w:szCs w:val="24"/>
          <w:lang w:eastAsia="ru-RU"/>
        </w:rPr>
        <w:t>. Доступ к персональным  данным  субъектов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 5.1. Право доступа к персональным  данным имеют: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заведующий ДОУ;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старший воспитатель;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медицинская сестра;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-воспитатель;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5.2. Субъект персональных  данных  ДОУ имеет право: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5.2.1. Получать доступ к своим персональным  данным и ознакомление с ними, включая право на безвозмездное получение копий любой записи, содержащей персональные данные.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5.2.2. Требовать уточнения, исключения или исправления неполных, неверных, устаревших, недостоверных, незаконно полученных или не являющихся необходимыми для ДОУ персональными  данными.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5.2.3. Получать от ДО: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сведения о лицах, которые имеют доступ к персональным  данным или которым может быть предоставлен такой доступ;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перечень обрабатываемых персональных  данных и источник их получения;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 сроки обработки персональных данных, в том числе сроки их хранения;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-сведения о том, какие юридические последствия для субъекта персональных  данных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может повлечь за собой обработка его персональных  данными;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5.2.3. Требовать извещения ДОУ всех лиц, которым ранее были сообщены неверные или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неполные персональные  данные, обо всех произведенных в них исключениях, исправлениях или дополнениях.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Обжаловать в уполномоченный орган по защите прав субъектов персональных  данных или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в судебном порядке неправомерные действия или бездействия ДОУ при обработке и защите его персональных  данных.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5.3. Копировать и делать выписки персональных данных разрешается исключительно в служебных целях с письменного разрешения заведующего.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5.4. Передача информации третьей стороне возможна только при письменном согласии субъекта данных.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ru-RU"/>
        </w:rPr>
        <w:t>VI</w:t>
      </w:r>
      <w:r w:rsidRPr="009F013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. Ответственность за нарушение норм, 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регулирующих обработку и защиту персональных  данных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6.1. Работники ДОУ, виновные в нарушении норм, регулирующих получение, обработку и защиту персональных  данных, несут дисциплинарную, административную, гражданско-правовую или уголовную ответственность в соответствии с федеральными законами.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6.2. Руководитель Учреждения за нарушение норм, регулирующих получение, обработку и защиту персональных данных несет административную ответственность согласно ст. 5.27 и 5.39 Кодекса об административных правонарушениях Российской Федерации, а также возмещает ущерб, причиненный неправомерным использованием информации, содержащей персональные данные субъекта.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7E59C6" w:rsidRPr="009F0130" w:rsidRDefault="007E59C6" w:rsidP="007E59C6">
      <w:pPr>
        <w:shd w:val="clear" w:color="auto" w:fill="FFFFFF"/>
        <w:spacing w:before="100" w:beforeAutospacing="1" w:after="119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F0130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7E59C6" w:rsidRDefault="007E59C6"/>
    <w:sectPr w:rsidR="007E59C6" w:rsidSect="00944A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7E59C6"/>
    <w:rsid w:val="0008154B"/>
    <w:rsid w:val="00177F95"/>
    <w:rsid w:val="00640CEA"/>
    <w:rsid w:val="007D1242"/>
    <w:rsid w:val="007E59C6"/>
    <w:rsid w:val="00944AAF"/>
    <w:rsid w:val="00B80671"/>
    <w:rsid w:val="00E42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5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9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1582</Words>
  <Characters>9020</Characters>
  <Application>Microsoft Office Word</Application>
  <DocSecurity>0</DocSecurity>
  <Lines>75</Lines>
  <Paragraphs>21</Paragraphs>
  <ScaleCrop>false</ScaleCrop>
  <Company>Reanimator Extreme Edition</Company>
  <LinksUpToDate>false</LinksUpToDate>
  <CharactersWithSpaces>10581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2017-10-12T08:58:00Z</dcterms:created>
  <dcterms:modified xsi:type="dcterms:W3CDTF">2017-10-12T09:01:00Z</dcterms:modified>
</cp:coreProperties>
</file>