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A7" w:rsidRDefault="00E774A7" w:rsidP="00E774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4A7">
        <w:rPr>
          <w:rFonts w:ascii="Times New Roman" w:hAnsi="Times New Roman" w:cs="Times New Roman"/>
          <w:b/>
          <w:sz w:val="28"/>
          <w:szCs w:val="28"/>
        </w:rPr>
        <w:t>Аннотации к рабочим программам по английскому языку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74A7" w:rsidRDefault="00E774A7" w:rsidP="00E774A7">
      <w:pPr>
        <w:tabs>
          <w:tab w:val="center" w:pos="5233"/>
          <w:tab w:val="left" w:pos="82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(2-4классы), (5-9 классы)</w:t>
      </w:r>
    </w:p>
    <w:p w:rsidR="00DE16A7" w:rsidRDefault="00E774A7" w:rsidP="00E774A7">
      <w:pPr>
        <w:tabs>
          <w:tab w:val="center" w:pos="5233"/>
          <w:tab w:val="left" w:pos="82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10918" w:type="dxa"/>
        <w:tblLook w:val="04A0"/>
      </w:tblPr>
      <w:tblGrid>
        <w:gridCol w:w="2518"/>
        <w:gridCol w:w="8400"/>
      </w:tblGrid>
      <w:tr w:rsidR="00E774A7" w:rsidTr="00060675">
        <w:tc>
          <w:tcPr>
            <w:tcW w:w="2518" w:type="dxa"/>
          </w:tcPr>
          <w:p w:rsidR="00E774A7" w:rsidRPr="00E774A7" w:rsidRDefault="00E774A7" w:rsidP="00E774A7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рабочей программы</w:t>
            </w:r>
          </w:p>
        </w:tc>
        <w:tc>
          <w:tcPr>
            <w:tcW w:w="8400" w:type="dxa"/>
          </w:tcPr>
          <w:p w:rsidR="00E774A7" w:rsidRPr="00E774A7" w:rsidRDefault="00E774A7" w:rsidP="00E774A7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A7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Аннотации к рабочей программе</w:t>
            </w:r>
          </w:p>
        </w:tc>
      </w:tr>
      <w:tr w:rsidR="00E774A7" w:rsidTr="00060675">
        <w:tc>
          <w:tcPr>
            <w:tcW w:w="2518" w:type="dxa"/>
          </w:tcPr>
          <w:p w:rsidR="00060675" w:rsidRDefault="00060675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74A7" w:rsidRPr="006A4F57" w:rsidRDefault="006A4F57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4F57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программа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«Английский язык</w:t>
            </w:r>
            <w:r w:rsidRPr="006A4F5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2-4 классы»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Rainbow</w:t>
            </w:r>
            <w:r w:rsidRPr="006A4F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English</w:t>
            </w:r>
            <w:r w:rsidRPr="006A4F5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8400" w:type="dxa"/>
          </w:tcPr>
          <w:p w:rsidR="00E774A7" w:rsidRPr="00A00855" w:rsidRDefault="006A4F57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7923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программа</w:t>
            </w:r>
            <w:r w:rsidR="00A008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английскому языку для 2-4 классов</w:t>
            </w:r>
            <w:r w:rsidR="00CE13E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00855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0085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855">
              <w:rPr>
                <w:rFonts w:ascii="Times New Roman" w:hAnsi="Times New Roman"/>
                <w:sz w:val="24"/>
                <w:szCs w:val="24"/>
              </w:rPr>
              <w:t xml:space="preserve">разработана в соответствии </w:t>
            </w:r>
            <w:r w:rsidRPr="00740211">
              <w:rPr>
                <w:rFonts w:ascii="Times New Roman" w:hAnsi="Times New Roman"/>
                <w:sz w:val="24"/>
                <w:szCs w:val="24"/>
              </w:rPr>
              <w:t xml:space="preserve">требований Федерального </w:t>
            </w:r>
            <w:r w:rsidR="00ED710A">
              <w:rPr>
                <w:rFonts w:ascii="Times New Roman" w:hAnsi="Times New Roman"/>
                <w:sz w:val="24"/>
                <w:szCs w:val="24"/>
              </w:rPr>
              <w:t xml:space="preserve">компонента </w:t>
            </w:r>
            <w:r w:rsidRPr="00740211">
              <w:rPr>
                <w:rFonts w:ascii="Times New Roman" w:hAnsi="Times New Roman"/>
                <w:sz w:val="24"/>
                <w:szCs w:val="24"/>
              </w:rPr>
              <w:t>государственного образовательного стандарта начального о</w:t>
            </w:r>
            <w:r w:rsidR="00A00855">
              <w:rPr>
                <w:rFonts w:ascii="Times New Roman" w:hAnsi="Times New Roman"/>
                <w:sz w:val="24"/>
                <w:szCs w:val="24"/>
              </w:rPr>
              <w:t>бщего образования, Федеральным базисным учебным планом, а также с учё</w:t>
            </w:r>
            <w:r w:rsidRPr="00740211">
              <w:rPr>
                <w:rFonts w:ascii="Times New Roman" w:hAnsi="Times New Roman"/>
                <w:sz w:val="24"/>
                <w:szCs w:val="24"/>
              </w:rPr>
              <w:t>том требований, изложенных в Примерной программе по иностранному языку для начальной школы</w:t>
            </w:r>
            <w:r w:rsidR="00A00855"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</w:p>
          <w:p w:rsidR="00CE13ED" w:rsidRPr="0002536D" w:rsidRDefault="00A00855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составлена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основе авторской рабочей программы</w:t>
            </w:r>
            <w:r w:rsidR="0002536D">
              <w:rPr>
                <w:rFonts w:ascii="Times New Roman" w:hAnsi="Times New Roman"/>
                <w:sz w:val="24"/>
                <w:szCs w:val="24"/>
              </w:rPr>
              <w:t xml:space="preserve">: Английский язык. 2-4 классы: учебно-методическое пособие </w:t>
            </w:r>
            <w:r w:rsidR="0002536D" w:rsidRPr="0002536D"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r w:rsidR="0002536D">
              <w:rPr>
                <w:rFonts w:ascii="Times New Roman" w:hAnsi="Times New Roman"/>
                <w:sz w:val="24"/>
                <w:szCs w:val="24"/>
              </w:rPr>
              <w:t>О.В.Афанасьева, И.В.Михеева, Н.В.Языкова, Е.А.Колесникова. – М.: Дрофа, 2015.</w:t>
            </w:r>
          </w:p>
          <w:p w:rsidR="006A4F57" w:rsidRPr="00817923" w:rsidRDefault="00CE13ED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Учебно-методический комплект</w:t>
            </w:r>
            <w:r w:rsidR="006A4F57" w:rsidRPr="0081792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A2A4B" w:rsidRPr="00CE5C1F" w:rsidRDefault="009A2A4B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2 класс</w:t>
            </w:r>
            <w:r w:rsidR="00953710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– Английский язык. 2 </w:t>
            </w:r>
            <w:proofErr w:type="spellStart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</w:t>
            </w:r>
            <w:r w:rsidR="00CE13ED" w:rsidRPr="00CE5C1F">
              <w:rPr>
                <w:rFonts w:ascii="Times New Roman" w:hAnsi="Times New Roman" w:cs="Times New Roman"/>
                <w:sz w:val="24"/>
                <w:szCs w:val="24"/>
              </w:rPr>
              <w:t>сьева, И.В.Михеева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– М.: Дрофа, 2016.</w:t>
            </w:r>
          </w:p>
          <w:p w:rsidR="00CE13ED" w:rsidRPr="00CE5C1F" w:rsidRDefault="00CE13ED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2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9A2A4B" w:rsidRPr="00CE5C1F" w:rsidRDefault="009A2A4B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– Английский язык. 3 </w:t>
            </w:r>
            <w:proofErr w:type="spellStart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</w:t>
            </w:r>
            <w:r w:rsidR="00CE13ED" w:rsidRPr="00CE5C1F">
              <w:rPr>
                <w:rFonts w:ascii="Times New Roman" w:hAnsi="Times New Roman" w:cs="Times New Roman"/>
                <w:sz w:val="24"/>
                <w:szCs w:val="24"/>
              </w:rPr>
              <w:t>сьева, И.В.Михеева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– М.: Дрофа, 2016.</w:t>
            </w:r>
          </w:p>
          <w:p w:rsidR="00CE13ED" w:rsidRPr="00CE5C1F" w:rsidRDefault="00CE13ED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</w:t>
            </w:r>
            <w:r w:rsidR="00740211" w:rsidRPr="00CE5C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9A2A4B" w:rsidRDefault="009A2A4B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  <w:r w:rsidR="008B47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B4737">
              <w:rPr>
                <w:rFonts w:ascii="Times New Roman" w:hAnsi="Times New Roman" w:cs="Times New Roman"/>
                <w:sz w:val="24"/>
                <w:szCs w:val="24"/>
              </w:rPr>
              <w:t xml:space="preserve">– Английский язык. 4 </w:t>
            </w:r>
            <w:proofErr w:type="spellStart"/>
            <w:r w:rsidR="008B473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B4737">
              <w:rPr>
                <w:rFonts w:ascii="Times New Roman" w:hAnsi="Times New Roman" w:cs="Times New Roman"/>
                <w:sz w:val="24"/>
                <w:szCs w:val="24"/>
              </w:rPr>
              <w:t xml:space="preserve">. В 2 ч.: учебник </w:t>
            </w:r>
            <w:r w:rsidR="008B4737" w:rsidRPr="0006067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B4737">
              <w:rPr>
                <w:rFonts w:ascii="Times New Roman" w:hAnsi="Times New Roman" w:cs="Times New Roman"/>
                <w:sz w:val="24"/>
                <w:szCs w:val="24"/>
              </w:rPr>
              <w:t xml:space="preserve"> О.В.Афана</w:t>
            </w:r>
            <w:r w:rsidR="00CE13ED">
              <w:rPr>
                <w:rFonts w:ascii="Times New Roman" w:hAnsi="Times New Roman" w:cs="Times New Roman"/>
                <w:sz w:val="24"/>
                <w:szCs w:val="24"/>
              </w:rPr>
              <w:t>сьева, И.В.Михеева</w:t>
            </w:r>
            <w:r w:rsidR="008B4737">
              <w:rPr>
                <w:rFonts w:ascii="Times New Roman" w:hAnsi="Times New Roman" w:cs="Times New Roman"/>
                <w:sz w:val="24"/>
                <w:szCs w:val="24"/>
              </w:rPr>
              <w:t>. – М.: Дрофа, 2017.</w:t>
            </w:r>
          </w:p>
          <w:p w:rsidR="00740211" w:rsidRPr="00740211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</w:t>
            </w:r>
            <w:r w:rsidRPr="007402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класса (серия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1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E13E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2A4B" w:rsidRPr="00953710" w:rsidRDefault="009A2A4B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(2-4 классы):</w:t>
            </w:r>
            <w:r w:rsidR="009537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3710">
              <w:rPr>
                <w:rFonts w:ascii="Times New Roman" w:hAnsi="Times New Roman" w:cs="Times New Roman"/>
                <w:sz w:val="24"/>
                <w:szCs w:val="24"/>
              </w:rPr>
              <w:t>68 часов в год (из расчёта 2 часа в неделю)</w:t>
            </w:r>
          </w:p>
          <w:p w:rsidR="009A2A4B" w:rsidRDefault="009A2A4B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контрольных работ: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2 класс </w:t>
            </w:r>
            <w:r w:rsidR="000A5ED8" w:rsidRPr="00CE5C1F">
              <w:rPr>
                <w:rFonts w:ascii="Times New Roman" w:hAnsi="Times New Roman" w:cs="Times New Roman"/>
                <w:sz w:val="24"/>
                <w:szCs w:val="24"/>
              </w:rPr>
              <w:t>– к/</w:t>
            </w:r>
            <w:proofErr w:type="spellStart"/>
            <w:proofErr w:type="gramStart"/>
            <w:r w:rsidR="000A5ED8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0A5ED8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нет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3 класс - 16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в год,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к/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по письму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1 контрольная 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EA06C2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  <w:r w:rsidR="00EA06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A06C2">
              <w:rPr>
                <w:rFonts w:ascii="Times New Roman" w:hAnsi="Times New Roman" w:cs="Times New Roman"/>
                <w:sz w:val="24"/>
                <w:szCs w:val="24"/>
              </w:rPr>
              <w:t>- 16 к</w:t>
            </w:r>
            <w:r w:rsidR="00EA06C2" w:rsidRPr="00EA06C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="00EA06C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</w:t>
            </w:r>
            <w:r w:rsidR="00EA06C2" w:rsidRPr="00EA06C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EA06C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EA06C2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по письму, 1 контрольная  работа по чтению, 1 контрольная работа по </w:t>
            </w:r>
            <w:proofErr w:type="spellStart"/>
            <w:r w:rsidR="00EA06C2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9A2A4B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Цели программы: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Коммуникативная цель – формирование элементарной коммуникативной компетенции в сов</w:t>
            </w:r>
            <w:r w:rsidR="000A5ED8">
              <w:rPr>
                <w:rFonts w:ascii="Times New Roman" w:hAnsi="Times New Roman" w:cs="Times New Roman"/>
                <w:sz w:val="24"/>
                <w:szCs w:val="24"/>
              </w:rPr>
              <w:t>окупности пяти ее составляющих: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речевой компетенции – готовность и способность осуществлять элементарное межкультурное общение в четырех видах речевой деятельности (</w:t>
            </w:r>
            <w:proofErr w:type="spellStart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аудировании</w:t>
            </w:r>
            <w:proofErr w:type="spellEnd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, говорении, чтении и письме);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языковой компетенции – готовность и способность применять языковые знания (фонетические, орфографические, лексические и грамматические) и навыки оперирования ими для выражения коммуникативного намерения в соответствии с темами</w:t>
            </w:r>
            <w:r w:rsidR="000A5ED8">
              <w:rPr>
                <w:rFonts w:ascii="Times New Roman" w:hAnsi="Times New Roman" w:cs="Times New Roman"/>
                <w:sz w:val="24"/>
                <w:szCs w:val="24"/>
              </w:rPr>
              <w:t>, сферами и ситуациями общения;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социокультурной</w:t>
            </w:r>
            <w:proofErr w:type="spellEnd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 xml:space="preserve"> компетенции – готовность и способность учащихся строить свое межкультурное общение на основе </w:t>
            </w:r>
            <w:proofErr w:type="gramStart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знаний культуры народа страны/стран изучаемого</w:t>
            </w:r>
            <w:proofErr w:type="gramEnd"/>
            <w:r w:rsidRPr="00ED710A">
              <w:rPr>
                <w:rFonts w:ascii="Times New Roman" w:hAnsi="Times New Roman" w:cs="Times New Roman"/>
                <w:sz w:val="24"/>
                <w:szCs w:val="24"/>
              </w:rPr>
              <w:t xml:space="preserve"> языка, его традиций, менталитета, обычаев в рамках тем, сфер и ситуаций общения;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компенсаторной компетенции – готовность и способность выходить из затруднительного положения в процессе межкультурного общения, связанног</w:t>
            </w:r>
            <w:r w:rsidR="000A5ED8">
              <w:rPr>
                <w:rFonts w:ascii="Times New Roman" w:hAnsi="Times New Roman" w:cs="Times New Roman"/>
                <w:sz w:val="24"/>
                <w:szCs w:val="24"/>
              </w:rPr>
              <w:t>о с дефицитом языковых средств;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 xml:space="preserve">учебно-познавательной компетенции – готовность и способность осуществлять самостоятельное изучение иностранных языков, в том числе с использованием </w:t>
            </w:r>
            <w:r w:rsidRPr="00ED71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современных информационных технологий, владением элементарными универсальными учебными умениями.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Воспитательная цель – осуществление духовно-нравственного воспитания младших школьников, предусматривающее принятие ими моральных</w:t>
            </w:r>
            <w:r w:rsidR="000A5ED8">
              <w:rPr>
                <w:rFonts w:ascii="Times New Roman" w:hAnsi="Times New Roman" w:cs="Times New Roman"/>
                <w:sz w:val="24"/>
                <w:szCs w:val="24"/>
              </w:rPr>
              <w:t xml:space="preserve"> норм и нравственных установок.</w:t>
            </w:r>
          </w:p>
          <w:p w:rsidR="00ED710A" w:rsidRPr="00ED710A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Образовательная цель – приобретение знаний об окружающей действительности младших школьников посредствам иностранного языка и знакомство с новыми лингвистическими явлениями и понятиями.</w:t>
            </w:r>
          </w:p>
          <w:p w:rsidR="009A2A4B" w:rsidRDefault="00ED710A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710A">
              <w:rPr>
                <w:rFonts w:ascii="Times New Roman" w:hAnsi="Times New Roman" w:cs="Times New Roman"/>
                <w:sz w:val="24"/>
                <w:szCs w:val="24"/>
              </w:rPr>
              <w:t>Развивающая цель – развитие интеллектуальных, познавательных речевых способностей младших школьников, а также личностных качеств, творческого мышления и воображения.</w:t>
            </w:r>
          </w:p>
          <w:p w:rsidR="00CE5C1F" w:rsidRPr="009A2A4B" w:rsidRDefault="00CE5C1F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7923" w:rsidRPr="00CE5C1F" w:rsidTr="00060675">
        <w:tc>
          <w:tcPr>
            <w:tcW w:w="2518" w:type="dxa"/>
          </w:tcPr>
          <w:p w:rsidR="00060675" w:rsidRPr="00CE5C1F" w:rsidRDefault="00060675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5C1F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5C1F" w:rsidRDefault="00CE5C1F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7923" w:rsidRPr="00CE5C1F" w:rsidRDefault="00817923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программа</w:t>
            </w:r>
          </w:p>
          <w:p w:rsidR="00817923" w:rsidRPr="00CE5C1F" w:rsidRDefault="00817923" w:rsidP="00CE13ED">
            <w:pPr>
              <w:tabs>
                <w:tab w:val="center" w:pos="5233"/>
                <w:tab w:val="left" w:pos="826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«Английский язык. 5-9 классы» (</w:t>
            </w:r>
            <w:r w:rsidRPr="00CE5C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17923" w:rsidRPr="00CE5C1F" w:rsidRDefault="00817923" w:rsidP="00E774A7">
            <w:pPr>
              <w:tabs>
                <w:tab w:val="center" w:pos="5233"/>
                <w:tab w:val="left" w:pos="82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0" w:type="dxa"/>
          </w:tcPr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Рабочая программа</w:t>
            </w:r>
            <w:r w:rsidR="001A763E"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английскому языку для 5-9 классов</w:t>
            </w:r>
            <w:r w:rsidR="00CE13ED"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84109" w:rsidRPr="00CE5C1F" w:rsidRDefault="00384109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E5C1F">
              <w:rPr>
                <w:rFonts w:ascii="Times New Roman" w:hAnsi="Times New Roman"/>
                <w:sz w:val="24"/>
                <w:szCs w:val="24"/>
              </w:rPr>
              <w:t>- разработана в соответствии требований Федерального компонента государственного образовательного стандарта, Федеральным базисным учебным планом, а также с учётом требований, изложенных в Примерной программе по иностранному языку основного общего образования;</w:t>
            </w:r>
            <w:proofErr w:type="gramEnd"/>
          </w:p>
          <w:p w:rsidR="00CE13ED" w:rsidRPr="00CE5C1F" w:rsidRDefault="00384109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E5C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CE5C1F">
              <w:rPr>
                <w:rFonts w:ascii="Times New Roman" w:hAnsi="Times New Roman"/>
                <w:sz w:val="24"/>
                <w:szCs w:val="24"/>
              </w:rPr>
              <w:t>составлена</w:t>
            </w:r>
            <w:proofErr w:type="gramEnd"/>
            <w:r w:rsidRPr="00CE5C1F">
              <w:rPr>
                <w:rFonts w:ascii="Times New Roman" w:hAnsi="Times New Roman"/>
                <w:sz w:val="24"/>
                <w:szCs w:val="24"/>
              </w:rPr>
              <w:t xml:space="preserve"> на основе авторской рабочей программы</w:t>
            </w:r>
            <w:r w:rsidR="001A763E" w:rsidRPr="00CE5C1F">
              <w:rPr>
                <w:rFonts w:ascii="Times New Roman" w:hAnsi="Times New Roman"/>
                <w:sz w:val="24"/>
                <w:szCs w:val="24"/>
              </w:rPr>
              <w:t>: Английский язык. 5</w:t>
            </w:r>
            <w:r w:rsidRPr="00CE5C1F">
              <w:rPr>
                <w:rFonts w:ascii="Times New Roman" w:hAnsi="Times New Roman"/>
                <w:sz w:val="24"/>
                <w:szCs w:val="24"/>
              </w:rPr>
              <w:t>-</w:t>
            </w:r>
            <w:r w:rsidR="001A763E" w:rsidRPr="00CE5C1F"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CE5C1F">
              <w:rPr>
                <w:rFonts w:ascii="Times New Roman" w:hAnsi="Times New Roman"/>
                <w:sz w:val="24"/>
                <w:szCs w:val="24"/>
              </w:rPr>
              <w:t>классы: рабочая программа: учебно-методическое пособие / О.В.Афанасьева, И.В.Михеева, Н.В.Языкова, Е.А.Колесникова. – М.: Дрофа, 2015.</w:t>
            </w:r>
          </w:p>
          <w:p w:rsidR="00817923" w:rsidRPr="00CE5C1F" w:rsidRDefault="00CE13ED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Учебно-методический комплект</w:t>
            </w:r>
            <w:r w:rsidR="00817923"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– Английский язык. 5 кл. В 2 ч.: учебник / О.В.Афанасьева, И.В.Михеева, К.М.Баранова. – М.: Дрофа, 2016.</w:t>
            </w:r>
          </w:p>
          <w:p w:rsidR="00740211" w:rsidRPr="00CE5C1F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5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740211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– Английский язык. 6 </w:t>
            </w:r>
            <w:proofErr w:type="spellStart"/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О.В.Афанасьева, И.В.Михеева, К.М.Баранова. – М.: Дрофа, 2016.</w:t>
            </w:r>
            <w:r w:rsidR="00740211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0211" w:rsidRPr="00CE5C1F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6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740211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– Английский язык. 7 </w:t>
            </w:r>
            <w:proofErr w:type="spellStart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О.В.Афанасьева, И.В.Михеева, К.М.Баранова. – М.: Дрофа, 2017.</w:t>
            </w:r>
            <w:r w:rsidR="00740211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0211" w:rsidRPr="00CE5C1F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7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– Английский язык. 8 </w:t>
            </w:r>
            <w:proofErr w:type="spellStart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О.В.Афанасьева, И.В.Михеева, К.М.Баранова. – М.: Дрофа, 2017.</w:t>
            </w:r>
          </w:p>
          <w:p w:rsidR="00740211" w:rsidRPr="00CE5C1F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8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740211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– Английский </w:t>
            </w:r>
            <w:r w:rsidR="008B4737" w:rsidRPr="00CE5C1F">
              <w:rPr>
                <w:rFonts w:ascii="Times New Roman" w:hAnsi="Times New Roman" w:cs="Times New Roman"/>
                <w:sz w:val="24"/>
                <w:szCs w:val="24"/>
              </w:rPr>
              <w:t>язык. 9</w:t>
            </w:r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060675" w:rsidRPr="00CE5C1F">
              <w:rPr>
                <w:rFonts w:ascii="Times New Roman" w:hAnsi="Times New Roman" w:cs="Times New Roman"/>
                <w:sz w:val="24"/>
                <w:szCs w:val="24"/>
              </w:rPr>
              <w:t>. В 2 ч.: учебник / О.В.Афанасьева, И.В.Михеева, К.М.Баранова. – М.: Дрофа, 2017.</w:t>
            </w:r>
            <w:r w:rsidR="00740211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0211" w:rsidRPr="00CE5C1F" w:rsidRDefault="00740211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 учебнику английского языка для 9 класса (серия «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Rainbow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English</w:t>
            </w: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»).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 (5-9 классы):</w:t>
            </w:r>
            <w:r w:rsidR="00953710"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3710" w:rsidRPr="00CE5C1F">
              <w:rPr>
                <w:rFonts w:ascii="Times New Roman" w:hAnsi="Times New Roman" w:cs="Times New Roman"/>
                <w:sz w:val="24"/>
                <w:szCs w:val="24"/>
              </w:rPr>
              <w:t>102 часа в год (из расчёта 3 часа в неделю)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контрольных работ:</w:t>
            </w:r>
          </w:p>
          <w:p w:rsidR="00817923" w:rsidRPr="00CE5C1F" w:rsidRDefault="00817923" w:rsidP="00CE5C1F">
            <w:pPr>
              <w:tabs>
                <w:tab w:val="left" w:pos="19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класс - 12 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к/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CE5C1F">
              <w:rPr>
                <w:rFonts w:ascii="Times New Roman" w:hAnsi="Times New Roman" w:cs="Times New Roman"/>
                <w:sz w:val="24"/>
                <w:szCs w:val="24"/>
              </w:rPr>
              <w:t xml:space="preserve"> только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во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 (1 контрольная работа по письму, 1 контрольная  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6 класс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- 16 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к/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по письму, 1 контрольная  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- 16 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к/</w:t>
            </w:r>
            <w:proofErr w:type="spellStart"/>
            <w:r w:rsidR="00EA06C2" w:rsidRPr="00CE5C1F">
              <w:rPr>
                <w:rFonts w:ascii="Times New Roman" w:hAnsi="Times New Roman" w:cs="Times New Roman"/>
                <w:vanish/>
                <w:sz w:val="24"/>
                <w:szCs w:val="24"/>
                <w:lang w:val="en-US"/>
              </w:rPr>
              <w:t>hh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по письму, 1 контрольная  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- 16 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к/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по письму, 1 контрольная  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класс</w:t>
            </w:r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- 16 к/</w:t>
            </w:r>
            <w:proofErr w:type="spellStart"/>
            <w:proofErr w:type="gram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год, по 4 к/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 xml:space="preserve"> в четверть (1 контрольная работа по письму, 1 контрольная  работа по чтению, 1 контрольная работа по </w:t>
            </w:r>
            <w:proofErr w:type="spellStart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аудированию</w:t>
            </w:r>
            <w:proofErr w:type="spellEnd"/>
            <w:r w:rsidR="00EA06C2" w:rsidRPr="00CE5C1F">
              <w:rPr>
                <w:rFonts w:ascii="Times New Roman" w:hAnsi="Times New Roman" w:cs="Times New Roman"/>
                <w:sz w:val="24"/>
                <w:szCs w:val="24"/>
              </w:rPr>
              <w:t>, 1 контрольная работа по говорению)</w:t>
            </w:r>
          </w:p>
          <w:p w:rsidR="00817923" w:rsidRPr="00CE5C1F" w:rsidRDefault="00817923" w:rsidP="00CE5C1F">
            <w:pPr>
              <w:tabs>
                <w:tab w:val="center" w:pos="5233"/>
                <w:tab w:val="left" w:pos="826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C1F">
              <w:rPr>
                <w:rFonts w:ascii="Times New Roman" w:hAnsi="Times New Roman" w:cs="Times New Roman"/>
                <w:b/>
                <w:sz w:val="24"/>
                <w:szCs w:val="24"/>
              </w:rPr>
              <w:t>Цели программы:</w:t>
            </w:r>
          </w:p>
          <w:p w:rsidR="00CE5C1F" w:rsidRPr="00CE5C1F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CE5C1F">
              <w:rPr>
                <w:color w:val="000000"/>
              </w:rPr>
              <w:t xml:space="preserve">В соответствии с государственным стандартом основного общего образования изучение иностранного языка в основной школе направлено на формирование и развитие коммуникативной компетенции, понимаемой как способность личности осуществлять межкультурное общение на основе усвоенных языковых и </w:t>
            </w:r>
            <w:proofErr w:type="spellStart"/>
            <w:r w:rsidRPr="00CE5C1F">
              <w:rPr>
                <w:color w:val="000000"/>
              </w:rPr>
              <w:t>социокультурных</w:t>
            </w:r>
            <w:proofErr w:type="spellEnd"/>
            <w:r w:rsidRPr="00CE5C1F">
              <w:rPr>
                <w:color w:val="000000"/>
              </w:rPr>
              <w:t xml:space="preserve"> знаний, речевых навыков и коммуникативных умений, </w:t>
            </w:r>
            <w:r>
              <w:rPr>
                <w:color w:val="000000"/>
              </w:rPr>
              <w:t>в совокупности её составляющих -</w:t>
            </w:r>
            <w:r w:rsidRPr="00CE5C1F">
              <w:rPr>
                <w:color w:val="000000"/>
              </w:rPr>
              <w:t xml:space="preserve"> речевой, языковой, </w:t>
            </w:r>
            <w:proofErr w:type="spellStart"/>
            <w:r w:rsidRPr="00CE5C1F">
              <w:rPr>
                <w:color w:val="000000"/>
              </w:rPr>
              <w:t>социокультурной</w:t>
            </w:r>
            <w:proofErr w:type="spellEnd"/>
            <w:r w:rsidRPr="00CE5C1F">
              <w:rPr>
                <w:color w:val="000000"/>
              </w:rPr>
              <w:t>, компенсаторной и учебно-познавательной компетенций.</w:t>
            </w:r>
            <w:proofErr w:type="gramEnd"/>
          </w:p>
          <w:p w:rsidR="00CE5C1F" w:rsidRPr="00CE5C1F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E5C1F">
              <w:rPr>
                <w:rStyle w:val="c17"/>
                <w:bCs/>
                <w:color w:val="000000"/>
              </w:rPr>
              <w:t>Речевая компетенция</w:t>
            </w:r>
            <w:r>
              <w:rPr>
                <w:color w:val="000000"/>
              </w:rPr>
              <w:t xml:space="preserve"> -</w:t>
            </w:r>
            <w:r w:rsidRPr="00CE5C1F">
              <w:rPr>
                <w:color w:val="000000"/>
              </w:rPr>
              <w:t xml:space="preserve"> готовность и способность осуществлять межкультурное общение в четырех видах речевой деятельности (говорении, </w:t>
            </w:r>
            <w:proofErr w:type="spellStart"/>
            <w:r w:rsidRPr="00CE5C1F">
              <w:rPr>
                <w:color w:val="000000"/>
              </w:rPr>
              <w:t>аудировании</w:t>
            </w:r>
            <w:proofErr w:type="spellEnd"/>
            <w:r w:rsidRPr="00CE5C1F">
              <w:rPr>
                <w:color w:val="000000"/>
              </w:rPr>
              <w:t>, чтении и письменной речи).</w:t>
            </w:r>
          </w:p>
          <w:p w:rsidR="00CE5C1F" w:rsidRPr="00CE5C1F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E5C1F">
              <w:rPr>
                <w:rStyle w:val="c17"/>
                <w:bCs/>
                <w:color w:val="000000"/>
              </w:rPr>
              <w:t>Языковая компетенция</w:t>
            </w:r>
            <w:r>
              <w:rPr>
                <w:color w:val="000000"/>
              </w:rPr>
              <w:t xml:space="preserve"> -</w:t>
            </w:r>
            <w:r w:rsidRPr="00CE5C1F">
              <w:rPr>
                <w:color w:val="000000"/>
              </w:rPr>
              <w:t xml:space="preserve"> готовность и способность применять языковые знания (фонетические, орфографические,</w:t>
            </w:r>
            <w:r>
              <w:rPr>
                <w:color w:val="000000"/>
              </w:rPr>
              <w:t xml:space="preserve"> </w:t>
            </w:r>
            <w:r w:rsidRPr="00CE5C1F">
              <w:rPr>
                <w:color w:val="000000"/>
              </w:rPr>
              <w:t xml:space="preserve">лексические, грамматические) и навыки оперирования ими для выражения коммуникативного намерения в соответствии с темами, сферами и ситуациями общения, отобранными для общеобразовательной школы; владение новым </w:t>
            </w:r>
            <w:proofErr w:type="spellStart"/>
            <w:r w:rsidRPr="00CE5C1F">
              <w:rPr>
                <w:color w:val="000000"/>
              </w:rPr>
              <w:t>посравнению</w:t>
            </w:r>
            <w:proofErr w:type="spellEnd"/>
            <w:r w:rsidRPr="00CE5C1F">
              <w:rPr>
                <w:color w:val="000000"/>
              </w:rPr>
              <w:t xml:space="preserve"> с родным языком способом формирования и формулирования мысли на изучаемом языке.</w:t>
            </w:r>
          </w:p>
          <w:p w:rsidR="00CE5C1F" w:rsidRPr="00CE5C1F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 w:rsidRPr="00CE5C1F">
              <w:rPr>
                <w:rStyle w:val="c17"/>
                <w:bCs/>
                <w:color w:val="000000"/>
              </w:rPr>
              <w:t>Социокультурная</w:t>
            </w:r>
            <w:proofErr w:type="spellEnd"/>
            <w:r w:rsidRPr="00CE5C1F">
              <w:rPr>
                <w:rStyle w:val="c17"/>
                <w:bCs/>
                <w:color w:val="000000"/>
              </w:rPr>
              <w:t xml:space="preserve"> компетенция</w:t>
            </w:r>
            <w:r>
              <w:rPr>
                <w:color w:val="000000"/>
              </w:rPr>
              <w:t xml:space="preserve"> - </w:t>
            </w:r>
            <w:r w:rsidRPr="00CE5C1F">
              <w:rPr>
                <w:color w:val="000000"/>
              </w:rPr>
              <w:t>готовность и способность учащихся строить свое межкультурное общение на основе знания культуры народа страны изучаемого языка, его традиций, менталитета, обычаев в рамках тем, сфер и ситуаций общения, отвечающих опыту, интересам и психологическим особенностям учащихся на разных этапах обучения; сопоставлять родную культуру и культуру страны/стран изучаемого языка, выделять общее и различное в культурах, уметь объяснить эти различия представителям другой культуры, т. е. стать медиатором культур, учитывать социолингвистические факторы коммуникативной ситуации для обеспечения взаимопонимания в процессе общения.</w:t>
            </w:r>
          </w:p>
          <w:p w:rsidR="00CE5C1F" w:rsidRPr="00CE5C1F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E5C1F">
              <w:rPr>
                <w:rStyle w:val="c17"/>
                <w:bCs/>
                <w:color w:val="000000"/>
              </w:rPr>
              <w:t>Компенсаторная компетенция</w:t>
            </w:r>
            <w:r>
              <w:rPr>
                <w:color w:val="000000"/>
              </w:rPr>
              <w:t xml:space="preserve"> -</w:t>
            </w:r>
            <w:r w:rsidRPr="00CE5C1F">
              <w:rPr>
                <w:color w:val="000000"/>
              </w:rPr>
              <w:t xml:space="preserve"> готовность и способность выходить из затруднительного положения в процессе межкультурного общения, связанного с дефицитом языковых средств, страноведческих знаний, </w:t>
            </w:r>
            <w:proofErr w:type="spellStart"/>
            <w:r w:rsidRPr="00CE5C1F">
              <w:rPr>
                <w:color w:val="000000"/>
              </w:rPr>
              <w:t>социокультурных</w:t>
            </w:r>
            <w:proofErr w:type="spellEnd"/>
            <w:r w:rsidRPr="00CE5C1F">
              <w:rPr>
                <w:color w:val="000000"/>
              </w:rPr>
              <w:t xml:space="preserve"> норм поведения в обществе, различных сферах жизнедеятельности иноязычного социума.</w:t>
            </w:r>
          </w:p>
          <w:p w:rsidR="00817923" w:rsidRDefault="00CE5C1F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CE5C1F">
              <w:rPr>
                <w:rStyle w:val="c17"/>
                <w:bCs/>
                <w:color w:val="000000"/>
              </w:rPr>
              <w:t>Учебно-познавательная компетенция</w:t>
            </w:r>
            <w:r>
              <w:rPr>
                <w:color w:val="000000"/>
              </w:rPr>
              <w:t xml:space="preserve"> -</w:t>
            </w:r>
            <w:r w:rsidRPr="00CE5C1F">
              <w:rPr>
                <w:color w:val="000000"/>
              </w:rPr>
              <w:t xml:space="preserve"> готовность и способность осуществлять автономное изучение иностранных языков, владение универсальными учебными умениями, специальными учебными навыками и умениями, способами и приемами самостоятельного овладения языком и культурой, в том числе с использованием современных информационных технологий.</w:t>
            </w:r>
          </w:p>
          <w:p w:rsidR="00EF5372" w:rsidRPr="00CE5C1F" w:rsidRDefault="00EF5372" w:rsidP="00CE5C1F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E774A7" w:rsidRPr="00CE5C1F" w:rsidRDefault="00E774A7" w:rsidP="00E774A7">
      <w:pPr>
        <w:tabs>
          <w:tab w:val="center" w:pos="5233"/>
          <w:tab w:val="left" w:pos="8265"/>
        </w:tabs>
        <w:rPr>
          <w:rFonts w:ascii="Times New Roman" w:hAnsi="Times New Roman" w:cs="Times New Roman"/>
          <w:sz w:val="28"/>
          <w:szCs w:val="28"/>
        </w:rPr>
      </w:pPr>
    </w:p>
    <w:sectPr w:rsidR="00E774A7" w:rsidRPr="00CE5C1F" w:rsidSect="00E774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103136"/>
    <w:multiLevelType w:val="hybridMultilevel"/>
    <w:tmpl w:val="86365DEA"/>
    <w:lvl w:ilvl="0" w:tplc="A8D228DA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74A7"/>
    <w:rsid w:val="0002536D"/>
    <w:rsid w:val="00060675"/>
    <w:rsid w:val="000A5ED8"/>
    <w:rsid w:val="001A763E"/>
    <w:rsid w:val="00384109"/>
    <w:rsid w:val="006A4F57"/>
    <w:rsid w:val="00740211"/>
    <w:rsid w:val="00817923"/>
    <w:rsid w:val="00875154"/>
    <w:rsid w:val="008B4737"/>
    <w:rsid w:val="00937FC1"/>
    <w:rsid w:val="00953710"/>
    <w:rsid w:val="009A2A4B"/>
    <w:rsid w:val="00A00855"/>
    <w:rsid w:val="00A73C36"/>
    <w:rsid w:val="00CE13ED"/>
    <w:rsid w:val="00CE5C1F"/>
    <w:rsid w:val="00D269F6"/>
    <w:rsid w:val="00D43A68"/>
    <w:rsid w:val="00E774A7"/>
    <w:rsid w:val="00EA06C2"/>
    <w:rsid w:val="00ED710A"/>
    <w:rsid w:val="00EF5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40211"/>
    <w:pPr>
      <w:ind w:left="720"/>
      <w:contextualSpacing/>
    </w:pPr>
  </w:style>
  <w:style w:type="paragraph" w:customStyle="1" w:styleId="c5">
    <w:name w:val="c5"/>
    <w:basedOn w:val="a"/>
    <w:rsid w:val="00CE5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CE5C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Jenya</dc:creator>
  <cp:keywords/>
  <dc:description/>
  <cp:lastModifiedBy>Jenya</cp:lastModifiedBy>
  <cp:revision>2</cp:revision>
  <dcterms:created xsi:type="dcterms:W3CDTF">2017-10-23T18:17:00Z</dcterms:created>
  <dcterms:modified xsi:type="dcterms:W3CDTF">2017-10-23T18:17:00Z</dcterms:modified>
</cp:coreProperties>
</file>