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593" w:left="0" w:right="0" w:bottom="1164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3"/>
        <w:ind w:left="0" w:right="0" w:firstLine="0"/>
      </w:pPr>
      <w:r>
        <w:rPr>
          <w:rStyle w:val="CharStyle5"/>
          <w:b/>
          <w:bCs/>
        </w:rPr>
        <w:t>БЮДЖЕТНОЕ ОБЩЕОБРАЗОВАТЕЛЬНОЕ УЧРЕЖДЕНИЕ</w:t>
        <w:br/>
        <w:t>МУНИЦИПАЛЬНОГО ОБРАЗОВАНИЯ ДИНСКОЙ РАЙОН</w:t>
        <w:br/>
        <w:t>«СРЕДНЯЯ ОБЩЕОБРАЗОВАТЕЛЬНАЯ ШКОЛА № 31»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rStyle w:val="CharStyle8"/>
          <w:b/>
          <w:bCs/>
        </w:rPr>
        <w:t>Информация по работе с казачьими классами и духовно</w:t>
        <w:t>-</w:t>
        <w:br/>
        <w:t>нравственное воспитание уч-ся БОУ СОШ№31</w:t>
      </w:r>
      <w:bookmarkEnd w:id="0"/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1" w:name="bookmark1"/>
      <w:r>
        <w:rPr>
          <w:rStyle w:val="CharStyle8"/>
          <w:b/>
          <w:bCs/>
        </w:rPr>
        <w:t>за 2016-2017уч. год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0"/>
        <w:ind w:left="0" w:right="0" w:firstLine="740"/>
      </w:pPr>
      <w:r>
        <w:rPr>
          <w:rStyle w:val="CharStyle11"/>
        </w:rPr>
        <w:t>В 2016-2017уч.году на Базе БОУ СОШ№31 открыто два казачьих класса: 1 «В»-кл.рук Макиенко Н.Б и казак-наставник Головко Ю.М. и 2 «Г»-кл. рук. Олейник Т.М. и казак-наставник Шабелин П.А. С 1 апреля 2017г. действует кружок «Казачья удаль» руководит которым педагог, заместитель атамана станицы Мамырко В.Ф.. На все значимые мероприятия приглашали атамана станицы Тарасенко П.П..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16"/>
        <w:ind w:left="0" w:right="0" w:firstLine="740"/>
      </w:pPr>
      <w:r>
        <w:rPr>
          <w:rStyle w:val="CharStyle11"/>
        </w:rPr>
        <w:t>Работа с казачьими классами в 2016-2017уч.году осуществлялась в соответствии с совместными планами учителей и казаков-наставников по следующим направлениям: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0" w:line="322" w:lineRule="exact"/>
        <w:ind w:left="0" w:right="0" w:firstLine="1000"/>
      </w:pPr>
      <w:r>
        <w:rPr>
          <w:rStyle w:val="CharStyle12"/>
        </w:rPr>
        <w:t>Социальное направление</w:t>
      </w:r>
      <w:r>
        <w:rPr>
          <w:rStyle w:val="CharStyle13"/>
        </w:rPr>
        <w:t xml:space="preserve"> </w:t>
      </w:r>
      <w:r>
        <w:rPr>
          <w:rStyle w:val="CharStyle11"/>
        </w:rPr>
        <w:t>- проведение мероприятий, бесед и утренников, организуется просмотр видеофильмов духовной направленности, театральные постановки, экскурсии, выездные мероприятия на природу, посещение детского приюта «Островок».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4" w:line="322" w:lineRule="exact"/>
        <w:ind w:left="0" w:right="0" w:firstLine="1180"/>
      </w:pPr>
      <w:r>
        <w:rPr>
          <w:rStyle w:val="CharStyle12"/>
        </w:rPr>
        <w:t>Информационное направление</w:t>
      </w:r>
      <w:r>
        <w:rPr>
          <w:rStyle w:val="CharStyle13"/>
        </w:rPr>
        <w:t xml:space="preserve"> </w:t>
      </w:r>
      <w:r>
        <w:rPr>
          <w:rStyle w:val="CharStyle11"/>
        </w:rPr>
        <w:t>- фотосъемка новостных сюжетов, размещение на сайте школы значимых событий.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0"/>
        <w:ind w:left="0" w:right="0" w:firstLine="1000"/>
      </w:pPr>
      <w:r>
        <w:rPr>
          <w:rStyle w:val="CharStyle12"/>
        </w:rPr>
        <w:t>Военно-патриотическое направление</w:t>
      </w:r>
      <w:r>
        <w:rPr>
          <w:rStyle w:val="CharStyle13"/>
        </w:rPr>
        <w:t xml:space="preserve"> </w:t>
      </w:r>
      <w:r>
        <w:rPr>
          <w:rStyle w:val="CharStyle11"/>
        </w:rPr>
        <w:t>- привлечение к участию в военно</w:t>
        <w:t>спортивных мероприятиях «Зарница» с участием казачества; проповеди, индивидуальные беседы протоиерея о. Василия, настоятеля храма Вознесение Господня.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0"/>
        <w:ind w:left="0" w:right="0" w:firstLine="1180"/>
      </w:pPr>
      <w:r>
        <w:rPr>
          <w:rStyle w:val="CharStyle12"/>
        </w:rPr>
        <w:t>Направление «Культура»</w:t>
      </w:r>
      <w:r>
        <w:rPr>
          <w:rStyle w:val="CharStyle13"/>
        </w:rPr>
        <w:t xml:space="preserve"> </w:t>
      </w:r>
      <w:r>
        <w:rPr>
          <w:rStyle w:val="CharStyle11"/>
        </w:rPr>
        <w:t>— это организация и проведение Рождественских, Пасхальных праздников, мероприятий, посвященных престольным храмовым дням - Вознесения Господня и Дней Петра и Февронии Муромских, мероприятия в социальных объектах, творческая работа детского православного театра.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16"/>
        <w:ind w:left="0" w:right="0" w:firstLine="1000"/>
      </w:pPr>
      <w:r>
        <w:rPr>
          <w:rStyle w:val="CharStyle12"/>
        </w:rPr>
        <w:t>Образовательное направление</w:t>
      </w:r>
      <w:r>
        <w:rPr>
          <w:rStyle w:val="CharStyle13"/>
        </w:rPr>
        <w:t xml:space="preserve"> </w:t>
      </w:r>
      <w:r>
        <w:rPr>
          <w:rStyle w:val="CharStyle11"/>
        </w:rPr>
        <w:t>- реализация программы обязательных предметов -ОПК, Казачьи игры, История и культура кубанского казачества, духовно-просветительная и образовательная работа в ДОУ №37,40, совместные мероприятия, семинары.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53" w:line="322" w:lineRule="exact"/>
        <w:ind w:left="0" w:right="0" w:firstLine="1000"/>
      </w:pPr>
      <w:r>
        <w:rPr>
          <w:rStyle w:val="CharStyle11"/>
        </w:rPr>
        <w:t xml:space="preserve">Посещение </w:t>
      </w:r>
      <w:r>
        <w:rPr>
          <w:rStyle w:val="CharStyle12"/>
        </w:rPr>
        <w:t xml:space="preserve">Воскресной школы </w:t>
      </w:r>
      <w:r>
        <w:rPr>
          <w:rStyle w:val="CharStyle14"/>
        </w:rPr>
        <w:t xml:space="preserve">«Лучики </w:t>
      </w:r>
      <w:r>
        <w:rPr>
          <w:rStyle w:val="CharStyle12"/>
        </w:rPr>
        <w:t>добра»</w:t>
      </w:r>
      <w:r>
        <w:rPr>
          <w:rStyle w:val="CharStyle13"/>
        </w:rPr>
        <w:t xml:space="preserve"> </w:t>
      </w:r>
      <w:r>
        <w:rPr>
          <w:rStyle w:val="CharStyle11"/>
        </w:rPr>
        <w:t>является сердцем работы с казачьими классами. Задачами является:</w:t>
      </w:r>
    </w:p>
    <w:p>
      <w:pPr>
        <w:pStyle w:val="Style9"/>
        <w:numPr>
          <w:ilvl w:val="0"/>
          <w:numId w:val="1"/>
        </w:numPr>
        <w:tabs>
          <w:tab w:leader="none" w:pos="926" w:val="left"/>
        </w:tabs>
        <w:widowControl w:val="0"/>
        <w:keepNext w:val="0"/>
        <w:keepLines w:val="0"/>
        <w:shd w:val="clear" w:color="auto" w:fill="auto"/>
        <w:bidi w:val="0"/>
        <w:spacing w:before="0" w:after="137" w:line="280" w:lineRule="exact"/>
        <w:ind w:left="0" w:right="0" w:firstLine="0"/>
      </w:pPr>
      <w:r>
        <w:rPr>
          <w:rStyle w:val="CharStyle11"/>
        </w:rPr>
        <w:t>Воспитание и укрепление в православной вере;</w:t>
      </w:r>
    </w:p>
    <w:p>
      <w:pPr>
        <w:pStyle w:val="Style9"/>
        <w:numPr>
          <w:ilvl w:val="0"/>
          <w:numId w:val="1"/>
        </w:numPr>
        <w:tabs>
          <w:tab w:leader="none" w:pos="113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>Нравственное воспитание и привлечение к духовным ценностям православия и культуры православной России;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65" w:line="288" w:lineRule="exact"/>
        <w:ind w:left="0" w:right="0" w:firstLine="1260"/>
      </w:pPr>
      <w:r>
        <w:rPr>
          <w:rStyle w:val="CharStyle15"/>
        </w:rPr>
        <w:t>Директор Воскресной школы является профессионалом и хорошим администратором с большим педагогическим стажем.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88" w:line="307" w:lineRule="exact"/>
        <w:ind w:left="0" w:right="0" w:firstLine="1260"/>
      </w:pPr>
      <w:r>
        <w:rPr>
          <w:rStyle w:val="CharStyle15"/>
        </w:rPr>
        <w:t>Помещение класса обособлено, благоустроено. Имеется мебель, техни</w:t>
        <w:t>ческие приспособления (проектор, ноутбук), а также большая православная библиотекой и условия для проведения православной трапезы.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11" w:line="298" w:lineRule="exact"/>
        <w:ind w:left="0" w:right="0" w:firstLine="1260"/>
      </w:pPr>
      <w:r>
        <w:rPr>
          <w:rStyle w:val="CharStyle15"/>
        </w:rPr>
        <w:t>Таким образом, Воскресная школа представляет собой реальный и существенный вклад в будущее. Она представляет собой образовательную струк</w:t>
        <w:t>туру, воспитывающую молодежь в православном духе любви к России и русскому наследию, казачеству.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03" w:line="259" w:lineRule="exact"/>
        <w:ind w:left="0" w:right="0" w:firstLine="1460"/>
      </w:pPr>
      <w:r>
        <w:rPr>
          <w:rStyle w:val="CharStyle15"/>
        </w:rPr>
        <w:t>Из значимых мероприятий по работе с казачьими классами в 2016-2017г. можно выделить следующие:</w:t>
      </w:r>
    </w:p>
    <w:p>
      <w:pPr>
        <w:pStyle w:val="Style9"/>
        <w:numPr>
          <w:ilvl w:val="0"/>
          <w:numId w:val="3"/>
        </w:numPr>
        <w:tabs>
          <w:tab w:leader="none" w:pos="354" w:val="left"/>
        </w:tabs>
        <w:widowControl w:val="0"/>
        <w:keepNext w:val="0"/>
        <w:keepLines w:val="0"/>
        <w:shd w:val="clear" w:color="auto" w:fill="auto"/>
        <w:bidi w:val="0"/>
        <w:spacing w:before="0" w:after="390" w:line="280" w:lineRule="exact"/>
        <w:ind w:left="0" w:right="0" w:firstLine="0"/>
      </w:pPr>
      <w:r>
        <w:rPr>
          <w:rStyle w:val="CharStyle15"/>
        </w:rPr>
        <w:t>Праздник святой Пасхи для детей;</w:t>
      </w:r>
    </w:p>
    <w:p>
      <w:pPr>
        <w:pStyle w:val="Style9"/>
        <w:numPr>
          <w:ilvl w:val="0"/>
          <w:numId w:val="3"/>
        </w:numPr>
        <w:tabs>
          <w:tab w:leader="none" w:pos="382" w:val="left"/>
        </w:tabs>
        <w:widowControl w:val="0"/>
        <w:keepNext w:val="0"/>
        <w:keepLines w:val="0"/>
        <w:shd w:val="clear" w:color="auto" w:fill="auto"/>
        <w:bidi w:val="0"/>
        <w:spacing w:before="0" w:after="428" w:line="280" w:lineRule="exact"/>
        <w:ind w:left="0" w:right="0" w:firstLine="0"/>
      </w:pPr>
      <w:r>
        <w:rPr>
          <w:rStyle w:val="CharStyle15"/>
        </w:rPr>
        <w:t>Праздник Славянской письменности;</w:t>
      </w:r>
    </w:p>
    <w:p>
      <w:pPr>
        <w:pStyle w:val="Style9"/>
        <w:numPr>
          <w:ilvl w:val="0"/>
          <w:numId w:val="3"/>
        </w:numPr>
        <w:tabs>
          <w:tab w:leader="none" w:pos="382" w:val="left"/>
        </w:tabs>
        <w:widowControl w:val="0"/>
        <w:keepNext w:val="0"/>
        <w:keepLines w:val="0"/>
        <w:shd w:val="clear" w:color="auto" w:fill="auto"/>
        <w:bidi w:val="0"/>
        <w:spacing w:before="0" w:after="370" w:line="280" w:lineRule="exact"/>
        <w:ind w:left="0" w:right="0" w:firstLine="0"/>
      </w:pPr>
      <w:r>
        <w:rPr>
          <w:rStyle w:val="CharStyle15"/>
        </w:rPr>
        <w:t>Православные традиции отдыха (включая программы предмета казачьи игры);</w:t>
      </w:r>
    </w:p>
    <w:p>
      <w:pPr>
        <w:pStyle w:val="Style9"/>
        <w:numPr>
          <w:ilvl w:val="0"/>
          <w:numId w:val="3"/>
        </w:numPr>
        <w:tabs>
          <w:tab w:leader="none" w:pos="382" w:val="left"/>
        </w:tabs>
        <w:widowControl w:val="0"/>
        <w:keepNext w:val="0"/>
        <w:keepLines w:val="0"/>
        <w:shd w:val="clear" w:color="auto" w:fill="auto"/>
        <w:bidi w:val="0"/>
        <w:spacing w:before="0" w:after="375" w:line="280" w:lineRule="exact"/>
        <w:ind w:left="0" w:right="0" w:firstLine="0"/>
      </w:pPr>
      <w:r>
        <w:rPr>
          <w:rStyle w:val="CharStyle15"/>
        </w:rPr>
        <w:t>Рождество Христово;</w:t>
      </w:r>
    </w:p>
    <w:p>
      <w:pPr>
        <w:pStyle w:val="Style9"/>
        <w:numPr>
          <w:ilvl w:val="0"/>
          <w:numId w:val="3"/>
        </w:numPr>
        <w:tabs>
          <w:tab w:leader="none" w:pos="382" w:val="left"/>
        </w:tabs>
        <w:widowControl w:val="0"/>
        <w:keepNext w:val="0"/>
        <w:keepLines w:val="0"/>
        <w:shd w:val="clear" w:color="auto" w:fill="auto"/>
        <w:bidi w:val="0"/>
        <w:spacing w:before="0" w:after="418" w:line="280" w:lineRule="exact"/>
        <w:ind w:left="0" w:right="0" w:firstLine="0"/>
      </w:pPr>
      <w:r>
        <w:rPr>
          <w:rStyle w:val="CharStyle15"/>
        </w:rPr>
        <w:t>Основам православной культуры;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30" w:line="293" w:lineRule="exact"/>
        <w:ind w:left="0" w:right="0" w:firstLine="0"/>
      </w:pPr>
      <w:r>
        <w:rPr>
          <w:rStyle w:val="CharStyle15"/>
        </w:rPr>
        <w:t>6- Духовно-нравственное воспитание в современной светской школе (авторский проект Николаевой Л.А. учителя ОПК БОУ СОШ№31, замдиректора по воспитательной работе);</w:t>
      </w:r>
    </w:p>
    <w:p>
      <w:pPr>
        <w:pStyle w:val="Style9"/>
        <w:numPr>
          <w:ilvl w:val="0"/>
          <w:numId w:val="5"/>
        </w:numPr>
        <w:tabs>
          <w:tab w:leader="none" w:pos="373" w:val="left"/>
        </w:tabs>
        <w:widowControl w:val="0"/>
        <w:keepNext w:val="0"/>
        <w:keepLines w:val="0"/>
        <w:shd w:val="clear" w:color="auto" w:fill="auto"/>
        <w:bidi w:val="0"/>
        <w:spacing w:before="0" w:after="366" w:line="280" w:lineRule="exact"/>
        <w:ind w:left="0" w:right="0" w:firstLine="0"/>
      </w:pPr>
      <w:r>
        <w:rPr>
          <w:rStyle w:val="CharStyle15"/>
        </w:rPr>
        <w:t>Православная педагогика: история и современность-доклад;</w:t>
      </w:r>
    </w:p>
    <w:p>
      <w:pPr>
        <w:pStyle w:val="Style9"/>
        <w:numPr>
          <w:ilvl w:val="0"/>
          <w:numId w:val="5"/>
        </w:numPr>
        <w:tabs>
          <w:tab w:leader="none" w:pos="378" w:val="left"/>
        </w:tabs>
        <w:widowControl w:val="0"/>
        <w:keepNext w:val="0"/>
        <w:keepLines w:val="0"/>
        <w:shd w:val="clear" w:color="auto" w:fill="auto"/>
        <w:bidi w:val="0"/>
        <w:spacing w:before="0" w:after="414" w:line="280" w:lineRule="exact"/>
        <w:ind w:left="0" w:right="0" w:firstLine="0"/>
      </w:pPr>
      <w:r>
        <w:rPr>
          <w:rStyle w:val="CharStyle15"/>
        </w:rPr>
        <w:t>Фильмы-беседы;</w:t>
      </w:r>
    </w:p>
    <w:p>
      <w:pPr>
        <w:pStyle w:val="Style9"/>
        <w:numPr>
          <w:ilvl w:val="0"/>
          <w:numId w:val="5"/>
        </w:numPr>
        <w:tabs>
          <w:tab w:leader="none" w:pos="382" w:val="left"/>
        </w:tabs>
        <w:widowControl w:val="0"/>
        <w:keepNext w:val="0"/>
        <w:keepLines w:val="0"/>
        <w:shd w:val="clear" w:color="auto" w:fill="auto"/>
        <w:bidi w:val="0"/>
        <w:spacing w:before="0" w:after="404" w:line="280" w:lineRule="exact"/>
        <w:ind w:left="0" w:right="0" w:firstLine="0"/>
      </w:pPr>
      <w:r>
        <w:rPr>
          <w:rStyle w:val="CharStyle15"/>
        </w:rPr>
        <w:t>Воспитание милосердия через участие в благотворительных акциях;</w:t>
      </w:r>
    </w:p>
    <w:p>
      <w:pPr>
        <w:pStyle w:val="Style9"/>
        <w:numPr>
          <w:ilvl w:val="0"/>
          <w:numId w:val="5"/>
        </w:numPr>
        <w:tabs>
          <w:tab w:leader="none" w:pos="498" w:val="left"/>
        </w:tabs>
        <w:widowControl w:val="0"/>
        <w:keepNext w:val="0"/>
        <w:keepLines w:val="0"/>
        <w:shd w:val="clear" w:color="auto" w:fill="auto"/>
        <w:bidi w:val="0"/>
        <w:spacing w:before="0" w:after="366" w:line="280" w:lineRule="exact"/>
        <w:ind w:left="0" w:right="0" w:firstLine="0"/>
      </w:pPr>
      <w:r>
        <w:rPr>
          <w:rStyle w:val="CharStyle15"/>
        </w:rPr>
        <w:t>Учебные программы классов казачьей направленности;</w:t>
      </w:r>
    </w:p>
    <w:p>
      <w:pPr>
        <w:pStyle w:val="Style9"/>
        <w:numPr>
          <w:ilvl w:val="0"/>
          <w:numId w:val="5"/>
        </w:numPr>
        <w:tabs>
          <w:tab w:leader="none" w:pos="498" w:val="left"/>
        </w:tabs>
        <w:widowControl w:val="0"/>
        <w:keepNext w:val="0"/>
        <w:keepLines w:val="0"/>
        <w:shd w:val="clear" w:color="auto" w:fill="auto"/>
        <w:bidi w:val="0"/>
        <w:spacing w:before="0" w:after="241" w:line="280" w:lineRule="exact"/>
        <w:ind w:left="0" w:right="0" w:firstLine="0"/>
      </w:pPr>
      <w:r>
        <w:rPr>
          <w:rStyle w:val="CharStyle15"/>
        </w:rPr>
        <w:t>«Уроки добра»;</w:t>
      </w:r>
    </w:p>
    <w:p>
      <w:pPr>
        <w:pStyle w:val="Style9"/>
        <w:numPr>
          <w:ilvl w:val="0"/>
          <w:numId w:val="5"/>
        </w:numPr>
        <w:tabs>
          <w:tab w:leader="none" w:pos="498" w:val="left"/>
        </w:tabs>
        <w:widowControl w:val="0"/>
        <w:keepNext w:val="0"/>
        <w:keepLines w:val="0"/>
        <w:shd w:val="clear" w:color="auto" w:fill="auto"/>
        <w:bidi w:val="0"/>
        <w:spacing w:before="0" w:after="0" w:line="442" w:lineRule="exact"/>
        <w:ind w:left="0" w:right="0" w:firstLine="0"/>
      </w:pPr>
      <w:r>
        <w:rPr>
          <w:rStyle w:val="CharStyle15"/>
        </w:rPr>
        <w:t>Тематические встречи;</w:t>
      </w:r>
    </w:p>
    <w:p>
      <w:pPr>
        <w:pStyle w:val="Style9"/>
        <w:numPr>
          <w:ilvl w:val="0"/>
          <w:numId w:val="5"/>
        </w:numPr>
        <w:tabs>
          <w:tab w:leader="none" w:pos="498" w:val="left"/>
        </w:tabs>
        <w:widowControl w:val="0"/>
        <w:keepNext w:val="0"/>
        <w:keepLines w:val="0"/>
        <w:shd w:val="clear" w:color="auto" w:fill="auto"/>
        <w:bidi w:val="0"/>
        <w:spacing w:before="0" w:after="0" w:line="442" w:lineRule="exact"/>
        <w:ind w:left="0" w:right="0" w:firstLine="0"/>
      </w:pPr>
      <w:r>
        <w:rPr>
          <w:rStyle w:val="CharStyle15"/>
        </w:rPr>
        <w:t>Паломнические поездки;</w:t>
      </w:r>
    </w:p>
    <w:p>
      <w:pPr>
        <w:pStyle w:val="Style9"/>
        <w:numPr>
          <w:ilvl w:val="0"/>
          <w:numId w:val="5"/>
        </w:numPr>
        <w:tabs>
          <w:tab w:leader="none" w:pos="498" w:val="left"/>
        </w:tabs>
        <w:widowControl w:val="0"/>
        <w:keepNext w:val="0"/>
        <w:keepLines w:val="0"/>
        <w:shd w:val="clear" w:color="auto" w:fill="auto"/>
        <w:bidi w:val="0"/>
        <w:spacing w:before="0" w:after="0" w:line="442" w:lineRule="exact"/>
        <w:ind w:left="0" w:right="0" w:firstLine="0"/>
      </w:pPr>
      <w:r>
        <w:rPr>
          <w:rStyle w:val="CharStyle15"/>
        </w:rPr>
        <w:t>Спортивные мероприятия;</w:t>
      </w:r>
    </w:p>
    <w:p>
      <w:pPr>
        <w:pStyle w:val="Style9"/>
        <w:numPr>
          <w:ilvl w:val="0"/>
          <w:numId w:val="5"/>
        </w:numPr>
        <w:tabs>
          <w:tab w:leader="none" w:pos="498" w:val="lef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0" w:right="0" w:firstLine="0"/>
      </w:pPr>
      <w:r>
        <w:rPr>
          <w:rStyle w:val="CharStyle15"/>
        </w:rPr>
        <w:t>Военно-патриотический кружок «Казачья удаль» на базе БОУ СОШ№31 (рук</w:t>
      </w:r>
    </w:p>
    <w:p>
      <w:pPr>
        <w:pStyle w:val="Style9"/>
        <w:tabs>
          <w:tab w:leader="none" w:pos="9816" w:val="left"/>
        </w:tabs>
        <w:widowControl w:val="0"/>
        <w:keepNext w:val="0"/>
        <w:keepLines w:val="0"/>
        <w:shd w:val="clear" w:color="auto" w:fill="auto"/>
        <w:bidi w:val="0"/>
        <w:spacing w:before="0" w:after="167" w:line="264" w:lineRule="exact"/>
        <w:ind w:left="0" w:right="0" w:firstLine="0"/>
      </w:pPr>
      <w:r>
        <w:rPr>
          <w:rStyle w:val="CharStyle15"/>
        </w:rPr>
        <w:t>Мамырко В.Ф.);</w:t>
        <w:tab/>
        <w:t>’</w:t>
      </w:r>
    </w:p>
    <w:p>
      <w:pPr>
        <w:pStyle w:val="Style9"/>
        <w:numPr>
          <w:ilvl w:val="0"/>
          <w:numId w:val="5"/>
        </w:numPr>
        <w:tabs>
          <w:tab w:leader="none" w:pos="498" w:val="left"/>
        </w:tabs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0" w:right="0" w:firstLine="0"/>
      </w:pPr>
      <w:r>
        <w:rPr>
          <w:rStyle w:val="CharStyle15"/>
        </w:rPr>
        <w:t>Туристические походы.</w:t>
      </w:r>
    </w:p>
    <w:sectPr>
      <w:type w:val="continuous"/>
      <w:pgSz w:w="11900" w:h="16840"/>
      <w:pgMar w:top="593" w:left="829" w:right="654" w:bottom="116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-1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-10"/>
        <w:color w:val="000000"/>
        <w:position w:val="0"/>
      </w:rPr>
    </w:lvl>
  </w:abstractNum>
  <w:abstractNum w:abstractNumId="4">
    <w:multiLevelType w:val="multilevel"/>
    <w:lvl w:ilvl="0">
      <w:start w:val="7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-1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0"/>
    </w:rPr>
  </w:style>
  <w:style w:type="character" w:customStyle="1" w:styleId="CharStyle5">
    <w:name w:val="Основной текст (3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Заголовок №1_"/>
    <w:basedOn w:val="DefaultParagraphFont"/>
    <w:link w:val="Style6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0"/>
    </w:rPr>
  </w:style>
  <w:style w:type="character" w:customStyle="1" w:styleId="CharStyle8">
    <w:name w:val="Заголовок №1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2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0"/>
    </w:rPr>
  </w:style>
  <w:style w:type="character" w:customStyle="1" w:styleId="CharStyle11">
    <w:name w:val="Основной текст (2)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Основной текст (2) + Полужирный,Интервал 0 pt"/>
    <w:basedOn w:val="CharStyle10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2) + Полужирный,Интервал 0 pt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 (2) + 13 pt,Полужирный,Малые прописные,Интервал 0 pt"/>
    <w:basedOn w:val="CharStyle10"/>
    <w:rPr>
      <w:lang w:val="ru-RU" w:eastAsia="ru-RU" w:bidi="ru-RU"/>
      <w:b/>
      <w:bCs/>
      <w:u w:val="single"/>
      <w:smallCaps/>
      <w:sz w:val="26"/>
      <w:szCs w:val="26"/>
      <w:w w:val="100"/>
      <w:spacing w:val="0"/>
      <w:color w:val="000000"/>
      <w:position w:val="0"/>
    </w:rPr>
  </w:style>
  <w:style w:type="character" w:customStyle="1" w:styleId="CharStyle15">
    <w:name w:val="Основной текст (2)"/>
    <w:basedOn w:val="CharStyle10"/>
    <w:rPr>
      <w:lang w:val="ru-RU" w:eastAsia="ru-RU" w:bidi="ru-RU"/>
      <w:w w:val="100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center"/>
      <w:spacing w:after="420" w:line="322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0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FFFFFF"/>
      <w:jc w:val="center"/>
      <w:outlineLvl w:val="0"/>
      <w:spacing w:before="420" w:line="418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0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jc w:val="both"/>
      <w:spacing w:after="120" w:line="317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