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EC" w:rsidRPr="000862EC" w:rsidRDefault="000862EC" w:rsidP="000862E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pPr w:leftFromText="180" w:rightFromText="180" w:horzAnchor="margin" w:tblpXSpec="center" w:tblpY="-1065"/>
        <w:tblW w:w="12087" w:type="dxa"/>
        <w:tblCellSpacing w:w="15" w:type="dxa"/>
        <w:shd w:val="clear" w:color="auto" w:fill="FFFFFF"/>
        <w:tblCellMar>
          <w:top w:w="15" w:type="dxa"/>
          <w:left w:w="75" w:type="dxa"/>
          <w:bottom w:w="15" w:type="dxa"/>
          <w:right w:w="75" w:type="dxa"/>
        </w:tblCellMar>
        <w:tblLook w:val="04A0"/>
      </w:tblPr>
      <w:tblGrid>
        <w:gridCol w:w="12087"/>
      </w:tblGrid>
      <w:tr w:rsidR="000862EC" w:rsidRPr="007C7AB3" w:rsidTr="007C7AB3">
        <w:trPr>
          <w:tblCellSpacing w:w="15" w:type="dxa"/>
        </w:trPr>
        <w:tc>
          <w:tcPr>
            <w:tcW w:w="12027" w:type="dxa"/>
            <w:shd w:val="clear" w:color="auto" w:fill="FFFFFF"/>
            <w:hideMark/>
          </w:tcPr>
          <w:p w:rsidR="00FA47DE" w:rsidRPr="00FA47DE" w:rsidRDefault="00FA47DE" w:rsidP="00FA47D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FA4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 xml:space="preserve">     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       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Утверждаю:</w:t>
            </w:r>
          </w:p>
          <w:p w:rsidR="00FA47DE" w:rsidRPr="00FA47DE" w:rsidRDefault="00FA47DE" w:rsidP="00FA47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 xml:space="preserve">     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Заведующая МБДОУ № 21</w:t>
            </w:r>
          </w:p>
          <w:p w:rsidR="00FA47DE" w:rsidRPr="00FA47DE" w:rsidRDefault="00FA47DE" w:rsidP="00FA47D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  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__________</w:t>
            </w:r>
            <w:bookmarkStart w:id="0" w:name="_GoBack"/>
            <w:bookmarkEnd w:id="0"/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Н.Н. Степаненко</w:t>
            </w:r>
          </w:p>
          <w:p w:rsidR="00FA47DE" w:rsidRPr="00FA47DE" w:rsidRDefault="00FA47DE" w:rsidP="00FA47D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</w:pP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                                    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           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«29»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августа </w:t>
            </w:r>
            <w:r w:rsidR="007026D9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2018</w:t>
            </w:r>
            <w:r w:rsidRPr="00FA47DE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lang w:eastAsia="ru-RU"/>
              </w:rPr>
              <w:t>г.</w:t>
            </w:r>
          </w:p>
          <w:p w:rsidR="00FA47DE" w:rsidRDefault="00FA47DE" w:rsidP="00FA47DE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</w:t>
            </w:r>
          </w:p>
          <w:p w:rsidR="000862EC" w:rsidRPr="007C7AB3" w:rsidRDefault="00FA47DE" w:rsidP="00FA47D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</w:t>
            </w:r>
            <w:r w:rsidR="000862EC" w:rsidRPr="007C7AB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План мероприятий</w:t>
            </w:r>
          </w:p>
          <w:p w:rsidR="000862EC" w:rsidRPr="007C7AB3" w:rsidRDefault="000862EC" w:rsidP="007C7AB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C7AB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 противодействию коррупции на 2019 </w:t>
            </w:r>
            <w:r w:rsidR="00167A01" w:rsidRPr="007C7AB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г.</w:t>
            </w:r>
          </w:p>
          <w:p w:rsidR="000862EC" w:rsidRPr="007C7AB3" w:rsidRDefault="000862EC" w:rsidP="007C7AB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C7AB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 бюджетного дошкольного образовательного учреждения</w:t>
            </w:r>
          </w:p>
          <w:p w:rsidR="000862EC" w:rsidRPr="007C7AB3" w:rsidRDefault="007026D9" w:rsidP="007C7AB3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="00167A01" w:rsidRPr="007C7AB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етский сад комбинированного вида №21 п. Светлая Заря</w:t>
            </w:r>
          </w:p>
          <w:p w:rsidR="007C7AB3" w:rsidRPr="007C7AB3" w:rsidRDefault="007C7AB3" w:rsidP="007C7AB3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C7AB3" w:rsidRPr="007C7AB3" w:rsidRDefault="000862EC" w:rsidP="007C7AB3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AB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C7A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внедрение организационно-правовых механизмов, нравственно-психологической атмосферы, направленных на эффективную профилактику коррупции</w:t>
            </w:r>
          </w:p>
          <w:p w:rsidR="000862EC" w:rsidRPr="007C7AB3" w:rsidRDefault="000862EC" w:rsidP="007C7AB3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C7A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МБДОУ </w:t>
            </w:r>
            <w:r w:rsidR="00167A01" w:rsidRPr="007C7A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№21</w:t>
            </w:r>
          </w:p>
          <w:tbl>
            <w:tblPr>
              <w:tblW w:w="1097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1"/>
              <w:gridCol w:w="5427"/>
              <w:gridCol w:w="1735"/>
              <w:gridCol w:w="2795"/>
              <w:gridCol w:w="971"/>
              <w:gridCol w:w="21"/>
            </w:tblGrid>
            <w:tr w:rsidR="000862EC" w:rsidRPr="007C7AB3" w:rsidTr="007C7AB3">
              <w:trPr>
                <w:gridAfter w:val="1"/>
                <w:wAfter w:w="21" w:type="dxa"/>
                <w:trHeight w:val="146"/>
              </w:trPr>
              <w:tc>
                <w:tcPr>
                  <w:tcW w:w="551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9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gridAfter w:val="1"/>
                <w:wAfter w:w="21" w:type="dxa"/>
                <w:trHeight w:val="146"/>
              </w:trPr>
              <w:tc>
                <w:tcPr>
                  <w:tcW w:w="10949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1. Контроль соблюдения законодательства в области противодействия коррупции</w:t>
                  </w:r>
                </w:p>
              </w:tc>
            </w:tr>
            <w:tr w:rsidR="000862EC" w:rsidRPr="007C7AB3" w:rsidTr="007C7AB3">
              <w:trPr>
                <w:trHeight w:val="14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1.1. Мониторинг изменений действующего законодательства в области противодействия коррупции.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167A01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Ответственный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за работу по </w:t>
                  </w:r>
                  <w:r w:rsidR="000862EC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профилактике коррупционных правонарушений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(далее - Ответственный)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14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1.2. 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</w:t>
                  </w: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  </w:t>
                  </w: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совещаниях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в МБДОУ;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общих </w:t>
                  </w: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собраниях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трудового коллектива;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заседаниях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педагогических советов;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родительских </w:t>
                  </w: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собраниях</w:t>
                  </w:r>
                  <w:proofErr w:type="gram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14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1.3. Ознакомить вновь прибывших работников МБДОУ с имеющимися Положениями: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комиссии по профилактике коррупционных и иных правонарушениях;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противодействии коррупции;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о получении и расходовании внебюджетных средств и материальных ценностей от физических и юридических </w:t>
                  </w: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лиц;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создании единой комиссии по осуществлению закупок;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нормировании расходов моющих средств;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порядке уведомления работодателя о ставших известными работнику МБДОУ, в связи и использованием своих должностных обязанностей, случаях коррупционных и иных правонарушений для проведения проверки таких сведений, а также порядка уведомления работодателя о фактах обращения в целях склонения работника к совершению коррупционных правонарушений;</w:t>
                  </w:r>
                  <w:proofErr w:type="gramEnd"/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 сообщении отдельным категориям лиц о получении подарка в связи с их должностным положением или исполнением ими служебных (должностных) обязанностей, сдаче и оценке подарка;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об этическом кодексе работников;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Кодексом этики и служебного поведения работников МБДОУ.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Постоянно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Завхоз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Старший воспитатель</w:t>
                  </w:r>
                </w:p>
              </w:tc>
              <w:tc>
                <w:tcPr>
                  <w:tcW w:w="21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gridAfter w:val="1"/>
                <w:wAfter w:w="21" w:type="dxa"/>
                <w:trHeight w:val="146"/>
              </w:trPr>
              <w:tc>
                <w:tcPr>
                  <w:tcW w:w="10949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2. Меры по совершенствованию функционирования МБДОУ </w:t>
                  </w:r>
                  <w:r w:rsidR="00167A01"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№21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в целях предупреждения коррупции</w:t>
                  </w:r>
                </w:p>
              </w:tc>
            </w:tr>
            <w:tr w:rsidR="000862EC" w:rsidRPr="007C7AB3" w:rsidTr="007C7AB3">
              <w:trPr>
                <w:trHeight w:val="14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2.1. Размещение информации по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антикоррупционной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тематике на сайте МБДОУ.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1435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2.2.</w:t>
                  </w:r>
                  <w:r w:rsidRPr="007C7AB3">
                    <w:rPr>
                      <w:rFonts w:ascii="Times New Roman" w:eastAsia="Times New Roman" w:hAnsi="Times New Roman" w:cs="Times New Roman"/>
                      <w:color w:val="800000"/>
                      <w:sz w:val="28"/>
                      <w:szCs w:val="28"/>
                      <w:lang w:eastAsia="ru-RU"/>
                    </w:rPr>
                    <w:t> </w:t>
                  </w:r>
                  <w:r w:rsidRPr="007C7AB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Усиление внутреннего контроля в МБДОУ по вопросам: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исполнение должностных обязанностей всеми работниками МБДОУ;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организация и проведение образовательной деятельности;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организация питания детей в МБДОУ;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обеспечение выполнения требований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СанПиН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в МБДОУ;</w:t>
                  </w:r>
                </w:p>
                <w:p w:rsidR="000862EC" w:rsidRPr="007C7AB3" w:rsidRDefault="00167A01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</w:t>
                  </w:r>
                  <w:proofErr w:type="gramStart"/>
                  <w:r w:rsidR="000862EC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контроль за</w:t>
                  </w:r>
                  <w:proofErr w:type="gramEnd"/>
                  <w:r w:rsidR="000862EC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целевым использованием поступившего в рамках реализации ПНПО, комплектов учебного, учебно-наглядного оборудования, учебной литературы.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Старший воспитатель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1014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9F9F9"/>
                      <w:lang w:eastAsia="ru-RU"/>
                    </w:rPr>
                    <w:lastRenderedPageBreak/>
                    <w:t>2.3. Организация проверки достоверности представляемых гражданином персональных данных и иных сведений при поступлении на работу в образовательное учреждение.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470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9F9F9"/>
                      <w:lang w:eastAsia="ru-RU"/>
                    </w:rPr>
                    <w:t>2.4. Анализ причин и условий, способствующих совершению коррупционных правонарушений.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gridAfter w:val="1"/>
                <w:wAfter w:w="21" w:type="dxa"/>
                <w:trHeight w:val="146"/>
              </w:trPr>
              <w:tc>
                <w:tcPr>
                  <w:tcW w:w="10949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 xml:space="preserve">3. Меры по правовому просвещению и повышению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антикоррупционной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 xml:space="preserve"> компетентности сотрудников МБДОУ и родителей воспитанников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(законных представителей)</w:t>
                  </w:r>
                </w:p>
              </w:tc>
            </w:tr>
            <w:tr w:rsidR="000862EC" w:rsidRPr="007C7AB3" w:rsidTr="007C7AB3">
              <w:trPr>
                <w:trHeight w:val="14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3.1. Организация и проведение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антикоррупционного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образования сотрудников. Усиление персональной ответственности педагогических работников за неправомерно принятые решения в рамках служебных полномочий.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     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FA47DE">
              <w:trPr>
                <w:trHeight w:val="73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3.2. Проведение совещания с коллективом по       вопросу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антикоррупционной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деятельности в МБДОУ.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right="-10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3.3. Издание приказа по детскому саду «Об   организации деятельности по профилактике   коррупционных нарушений».</w:t>
                  </w:r>
                </w:p>
                <w:p w:rsidR="000862EC" w:rsidRPr="007C7AB3" w:rsidRDefault="00167A01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right="-10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3.4</w:t>
                  </w:r>
                  <w:r w:rsidR="000862EC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.Разработка и утверждение плана мероприятий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right="-10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профилактике коррупции в детском саду.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502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3.7. Изготовление памяток для родителей («Если у Вас требуют взятку», «Это важно знать!» и т.п.)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Старший воспитатель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77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3.8. Организация участия педагогических сотрудников МБДОУ  в семинарах по вопросам формирования </w:t>
                  </w:r>
                  <w:proofErr w:type="spellStart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антикоррупционного</w:t>
                  </w:r>
                  <w:proofErr w:type="spellEnd"/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поведения.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    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   </w:t>
                  </w:r>
                </w:p>
              </w:tc>
              <w:tc>
                <w:tcPr>
                  <w:tcW w:w="21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gridAfter w:val="1"/>
                <w:wAfter w:w="21" w:type="dxa"/>
                <w:trHeight w:val="258"/>
              </w:trPr>
              <w:tc>
                <w:tcPr>
                  <w:tcW w:w="10949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4. Взаимодействие МБДОУ и родителей (законных представителей) воспитанников</w:t>
                  </w:r>
                </w:p>
              </w:tc>
            </w:tr>
            <w:tr w:rsidR="000862EC" w:rsidRPr="007C7AB3" w:rsidTr="007C7AB3">
              <w:trPr>
                <w:trHeight w:val="77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4.1. Информирование родителей (законных представите</w:t>
                  </w:r>
                  <w:r w:rsidR="00167A01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лей) о правилах приема в МБДОУ </w:t>
                  </w: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167A01"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(</w:t>
                  </w: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стенды, родительские собрания)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701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4.2. Информирование родителей (законных представителей) о нормативно – правовой документации МБДОУ.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2539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4.3. Обеспечение функционирования сайта МБДОУ, в соответствии с Федеральным законодательством, размещения на нем информации о деятельности МБДОУ, правил приема в МБДОУ.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4.3.1. Разработка  раздела с информацией об осуществлении мер по противодействию коррупции в МБДОУ.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ind w:left="100" w:firstLine="10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943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4.4.Осуществление экспертизы жалоб и обращений родителей о наличии сведений о фактах коррупции и проверки наличия фактов, указанных в обращениях.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Старший воспитатель</w:t>
                  </w:r>
                </w:p>
              </w:tc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7C7AB3" w:rsidRPr="007C7AB3" w:rsidTr="007C7AB3">
              <w:trPr>
                <w:gridAfter w:val="5"/>
                <w:wAfter w:w="10949" w:type="dxa"/>
                <w:trHeight w:val="15"/>
              </w:trPr>
              <w:tc>
                <w:tcPr>
                  <w:tcW w:w="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C7AB3" w:rsidRPr="007C7AB3" w:rsidRDefault="007C7AB3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258"/>
              </w:trPr>
              <w:tc>
                <w:tcPr>
                  <w:tcW w:w="10949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5.Взаимодействие с правоохранительными органами</w:t>
                  </w:r>
                </w:p>
              </w:tc>
              <w:tc>
                <w:tcPr>
                  <w:tcW w:w="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440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9F9F9"/>
                      <w:lang w:eastAsia="ru-RU"/>
                    </w:rPr>
                    <w:t>5.1.Информирование правоохранительных органов о выявленных фактах коррупции в сфере деятельности МБДОУ.    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862EC" w:rsidRPr="007C7AB3" w:rsidTr="007C7AB3">
              <w:trPr>
                <w:trHeight w:val="776"/>
              </w:trPr>
              <w:tc>
                <w:tcPr>
                  <w:tcW w:w="551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9F9F9"/>
                      <w:lang w:eastAsia="ru-RU"/>
                    </w:rPr>
                    <w:t>5.2.Оказание содействия правоохранительным органам в проведении проверок информации по коррупционным правонарушениям в образовательной системе.</w:t>
                  </w:r>
                </w:p>
              </w:tc>
              <w:tc>
                <w:tcPr>
                  <w:tcW w:w="159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8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Заведующий</w:t>
                  </w:r>
                </w:p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C7AB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862EC" w:rsidRPr="007C7AB3" w:rsidRDefault="000862EC" w:rsidP="007026D9">
                  <w:pPr>
                    <w:framePr w:hSpace="180" w:wrap="around" w:hAnchor="margin" w:xAlign="center" w:y="-1065"/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0862EC" w:rsidRPr="007C7AB3" w:rsidRDefault="000862EC" w:rsidP="007C7AB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A47DE" w:rsidRPr="007C7AB3" w:rsidTr="007C7AB3">
        <w:trPr>
          <w:tblCellSpacing w:w="15" w:type="dxa"/>
        </w:trPr>
        <w:tc>
          <w:tcPr>
            <w:tcW w:w="12027" w:type="dxa"/>
            <w:shd w:val="clear" w:color="auto" w:fill="FFFFFF"/>
          </w:tcPr>
          <w:p w:rsidR="00FA47DE" w:rsidRDefault="00FA47DE" w:rsidP="00FA47DE">
            <w:pPr>
              <w:tabs>
                <w:tab w:val="left" w:pos="6840"/>
              </w:tabs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0783B" w:rsidRPr="007C7AB3" w:rsidRDefault="00E0783B" w:rsidP="00FA47DE">
      <w:pPr>
        <w:rPr>
          <w:rFonts w:ascii="Times New Roman" w:hAnsi="Times New Roman" w:cs="Times New Roman"/>
          <w:sz w:val="28"/>
          <w:szCs w:val="28"/>
        </w:rPr>
      </w:pPr>
    </w:p>
    <w:sectPr w:rsidR="00E0783B" w:rsidRPr="007C7AB3" w:rsidSect="00FA47D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2EC"/>
    <w:rsid w:val="000862EC"/>
    <w:rsid w:val="00167A01"/>
    <w:rsid w:val="00190462"/>
    <w:rsid w:val="002953A2"/>
    <w:rsid w:val="006D6354"/>
    <w:rsid w:val="007026D9"/>
    <w:rsid w:val="007C7AB3"/>
    <w:rsid w:val="00AA249B"/>
    <w:rsid w:val="00C700A3"/>
    <w:rsid w:val="00E0783B"/>
    <w:rsid w:val="00FA4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62E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8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1"/>
    <w:basedOn w:val="a"/>
    <w:rsid w:val="0008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08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862EC"/>
    <w:rPr>
      <w:i/>
      <w:iCs/>
    </w:rPr>
  </w:style>
  <w:style w:type="character" w:customStyle="1" w:styleId="articleseparator">
    <w:name w:val="article_separator"/>
    <w:basedOn w:val="a0"/>
    <w:rsid w:val="000862EC"/>
  </w:style>
  <w:style w:type="paragraph" w:styleId="a6">
    <w:name w:val="No Spacing"/>
    <w:uiPriority w:val="1"/>
    <w:qFormat/>
    <w:rsid w:val="007C7A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MBDOU21</cp:lastModifiedBy>
  <cp:revision>9</cp:revision>
  <cp:lastPrinted>2019-05-20T09:13:00Z</cp:lastPrinted>
  <dcterms:created xsi:type="dcterms:W3CDTF">2019-05-20T07:48:00Z</dcterms:created>
  <dcterms:modified xsi:type="dcterms:W3CDTF">2019-05-20T09:14:00Z</dcterms:modified>
</cp:coreProperties>
</file>