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217" w:rsidRPr="005E2217" w:rsidRDefault="005E2217" w:rsidP="005E2217">
      <w:pPr>
        <w:pStyle w:val="a3"/>
        <w:shd w:val="clear" w:color="auto" w:fill="C0E3F4"/>
        <w:spacing w:before="0" w:before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Консультация для родителей</w:t>
      </w:r>
      <w:proofErr w:type="gramStart"/>
      <w:r>
        <w:rPr>
          <w:b/>
          <w:bCs/>
          <w:color w:val="000000"/>
          <w:sz w:val="28"/>
          <w:szCs w:val="28"/>
        </w:rPr>
        <w:t xml:space="preserve"> .</w:t>
      </w:r>
      <w:proofErr w:type="gramEnd"/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jc w:val="center"/>
        <w:rPr>
          <w:color w:val="000000"/>
          <w:sz w:val="28"/>
          <w:szCs w:val="28"/>
        </w:rPr>
      </w:pPr>
      <w:r w:rsidRPr="005E2217">
        <w:rPr>
          <w:b/>
          <w:bCs/>
          <w:color w:val="000000"/>
          <w:sz w:val="28"/>
          <w:szCs w:val="28"/>
        </w:rPr>
        <w:t>РОДИТЕЛЯМ БУДУЩИХ ПЕРВОКЛАССНИКОВ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jc w:val="center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Ваш ребенок – будущий первоклассник! Поступление в школу важный, знаменательный момент. Я от всей души поздравляю Вас с этим событием! Естественным желанием каждого из Вас является то, чтобы ребенок был сначала успешным учеником, а затем смог найти свое место в жизни. Результат деятельности будущего первоклассника буквально соткан из следующих компонентов: стиля и подходов семейного воспитания, методов и приемов педагогов и индивидуальных возможностей Вашего ребенка. Безусловно, вы хотите помочь своему будущему школьнику преодолеть трудности в обучении, общении. Поэтому предлагаю прочитать, проанализировать данную информацию.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Вот перечень некоторых параметров, по которым можно предположить, будет ли успешным с самого начала обучение ребёнка в школе.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  <w:u w:val="single"/>
        </w:rPr>
        <w:t>1.Словарь </w:t>
      </w:r>
      <w:r w:rsidRPr="005E2217">
        <w:rPr>
          <w:color w:val="000000"/>
          <w:sz w:val="28"/>
          <w:szCs w:val="28"/>
        </w:rPr>
        <w:t>ребёнка, поступающего в первый класс должен составлять не менее 3 тысяч слов и включать в себя определённый круг лексических тем, таких как: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одежда (название зимней, весенней, летней, осенней одежды</w:t>
      </w:r>
      <w:proofErr w:type="gramStart"/>
      <w:r w:rsidRPr="005E2217">
        <w:rPr>
          <w:color w:val="000000"/>
          <w:sz w:val="28"/>
          <w:szCs w:val="28"/>
        </w:rPr>
        <w:t>;)</w:t>
      </w:r>
      <w:proofErr w:type="gramEnd"/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обувь (знать название видов обуви, распределять её по сезонам)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название времён года (их порядок, признаки);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название дней недели (их порядок);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название частей суток (их порядок: утро, день, вечер, ночь);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название месяцев (их порядок, распределение по сезонам);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название посуды (распределение по группам: кухонная, столовая, чайная);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 xml:space="preserve">название животных (признаки, повадки, отличие домашних животных </w:t>
      </w:r>
      <w:proofErr w:type="gramStart"/>
      <w:r w:rsidRPr="005E2217">
        <w:rPr>
          <w:color w:val="000000"/>
          <w:sz w:val="28"/>
          <w:szCs w:val="28"/>
        </w:rPr>
        <w:t>от</w:t>
      </w:r>
      <w:proofErr w:type="gramEnd"/>
      <w:r w:rsidRPr="005E2217">
        <w:rPr>
          <w:color w:val="000000"/>
          <w:sz w:val="28"/>
          <w:szCs w:val="28"/>
        </w:rPr>
        <w:t xml:space="preserve"> диких);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название птиц (</w:t>
      </w:r>
      <w:proofErr w:type="gramStart"/>
      <w:r w:rsidRPr="005E2217">
        <w:rPr>
          <w:color w:val="000000"/>
          <w:sz w:val="28"/>
          <w:szCs w:val="28"/>
        </w:rPr>
        <w:t>перелётные</w:t>
      </w:r>
      <w:proofErr w:type="gramEnd"/>
      <w:r w:rsidRPr="005E2217">
        <w:rPr>
          <w:color w:val="000000"/>
          <w:sz w:val="28"/>
          <w:szCs w:val="28"/>
        </w:rPr>
        <w:t>, зимующие);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названия цветов;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названия деревьев;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название орудий труда, инструментов;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профессии (их назначение);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-</w:t>
      </w:r>
      <w:r w:rsidRPr="005E2217">
        <w:rPr>
          <w:color w:val="000000"/>
          <w:sz w:val="28"/>
          <w:szCs w:val="28"/>
        </w:rPr>
        <w:t>виды транспорта;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2.</w:t>
      </w:r>
      <w:r w:rsidRPr="005E2217">
        <w:rPr>
          <w:i/>
          <w:iCs/>
          <w:color w:val="000000"/>
          <w:sz w:val="28"/>
          <w:szCs w:val="28"/>
          <w:u w:val="single"/>
        </w:rPr>
        <w:t>Звукопроизношение</w:t>
      </w:r>
      <w:r w:rsidRPr="005E2217">
        <w:rPr>
          <w:color w:val="000000"/>
          <w:sz w:val="28"/>
          <w:szCs w:val="28"/>
          <w:u w:val="single"/>
        </w:rPr>
        <w:t> </w:t>
      </w:r>
      <w:r w:rsidRPr="005E2217">
        <w:rPr>
          <w:color w:val="000000"/>
          <w:sz w:val="28"/>
          <w:szCs w:val="28"/>
        </w:rPr>
        <w:t>7-летних детей должно полностью соответствовать норме.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 xml:space="preserve">В идеале к 4 годам у ребёнка не должно быть дефектов звукопроизношения. Допускается отсутствие наиболее трудных для артикуляции звуков </w:t>
      </w:r>
      <w:proofErr w:type="gramStart"/>
      <w:r w:rsidRPr="005E2217">
        <w:rPr>
          <w:color w:val="000000"/>
          <w:sz w:val="28"/>
          <w:szCs w:val="28"/>
        </w:rPr>
        <w:t>Р</w:t>
      </w:r>
      <w:proofErr w:type="gramEnd"/>
      <w:r w:rsidRPr="005E2217">
        <w:rPr>
          <w:color w:val="000000"/>
          <w:sz w:val="28"/>
          <w:szCs w:val="28"/>
        </w:rPr>
        <w:t xml:space="preserve"> и Л до 5 лет. Если дефект сохраняется после 5 лет, необходима помощь специалиста. Чем больше времени проходит, тем сложнее исправить звукопроизношение.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lastRenderedPageBreak/>
        <w:t>3.</w:t>
      </w:r>
      <w:r w:rsidRPr="005E2217">
        <w:rPr>
          <w:i/>
          <w:iCs/>
          <w:color w:val="000000"/>
          <w:sz w:val="28"/>
          <w:szCs w:val="28"/>
        </w:rPr>
        <w:t>Связная речь. </w:t>
      </w:r>
      <w:proofErr w:type="gramStart"/>
      <w:r w:rsidRPr="005E2217">
        <w:rPr>
          <w:color w:val="000000"/>
          <w:sz w:val="28"/>
          <w:szCs w:val="28"/>
        </w:rPr>
        <w:t>Это умение строить фразу, подбирать необходимые слова, чтобы собеседник понял смысл высказывания ребёнка; умение пересказывать услышанное, прочитанное, увиденное по порядку (что было сначала, затем, чем завершилось); умение называть главных героев, характеризовать их, описывать внешность, поступки.</w:t>
      </w:r>
      <w:proofErr w:type="gramEnd"/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i/>
          <w:iCs/>
          <w:color w:val="000000"/>
          <w:sz w:val="28"/>
          <w:szCs w:val="28"/>
        </w:rPr>
        <w:t>4.</w:t>
      </w:r>
      <w:r w:rsidRPr="005E2217">
        <w:rPr>
          <w:i/>
          <w:iCs/>
          <w:color w:val="000000"/>
          <w:sz w:val="28"/>
          <w:szCs w:val="28"/>
          <w:u w:val="single"/>
        </w:rPr>
        <w:t>Фонематический слух.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jc w:val="center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У человека имеются разные виды слуха: физический слух, музыкальный слух, речевой слух (фонематический). Фонематический слух отвечает за тонкое различение звуков речи.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5.</w:t>
      </w:r>
      <w:r w:rsidRPr="005E2217">
        <w:rPr>
          <w:i/>
          <w:iCs/>
          <w:color w:val="000000"/>
          <w:sz w:val="28"/>
          <w:szCs w:val="28"/>
          <w:u w:val="single"/>
        </w:rPr>
        <w:t>Мелкая моторика кистей рук.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От того, насколько развиты мелкие мышцы кисти руки, зависит, сможет ли ребёнок быстро научиться ровно и красиво писать, сможет ли соблюдать наклон букв, удерживать ровную строку. Ведь для написания букв и цифр требуется совершать мельчайшие и точные движения. Трудности приводят к негативному отношению, нежеланию, депрессивному настроению.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Очень важно заниматься развитием мелкой моторики рук ещё в дошкольном возрасте. Этому способствуют такие занятия: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proofErr w:type="gramStart"/>
      <w:r w:rsidRPr="005E2217">
        <w:rPr>
          <w:color w:val="000000"/>
          <w:sz w:val="28"/>
          <w:szCs w:val="28"/>
        </w:rPr>
        <w:t>-лепка (катаем колбаски не на доске, а в руках.</w:t>
      </w:r>
      <w:proofErr w:type="gramEnd"/>
      <w:r w:rsidRPr="005E2217">
        <w:rPr>
          <w:color w:val="000000"/>
          <w:sz w:val="28"/>
          <w:szCs w:val="28"/>
        </w:rPr>
        <w:t xml:space="preserve"> </w:t>
      </w:r>
      <w:proofErr w:type="gramStart"/>
      <w:r w:rsidRPr="005E2217">
        <w:rPr>
          <w:color w:val="000000"/>
          <w:sz w:val="28"/>
          <w:szCs w:val="28"/>
        </w:rPr>
        <w:t>Можно слепить буквы.)</w:t>
      </w:r>
      <w:proofErr w:type="gramEnd"/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-вырезание;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-поделки из бумаги в технике оригами;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-вышивание;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 xml:space="preserve">-собирание </w:t>
      </w:r>
      <w:proofErr w:type="spellStart"/>
      <w:r w:rsidRPr="005E2217">
        <w:rPr>
          <w:color w:val="000000"/>
          <w:sz w:val="28"/>
          <w:szCs w:val="28"/>
        </w:rPr>
        <w:t>пазлов</w:t>
      </w:r>
      <w:proofErr w:type="spellEnd"/>
      <w:r w:rsidRPr="005E2217">
        <w:rPr>
          <w:color w:val="000000"/>
          <w:sz w:val="28"/>
          <w:szCs w:val="28"/>
        </w:rPr>
        <w:t>, бус, перебирание крупы, мозаика;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-игры с песком;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-игры с конструктором «</w:t>
      </w:r>
      <w:proofErr w:type="spellStart"/>
      <w:r w:rsidRPr="005E2217">
        <w:rPr>
          <w:color w:val="000000"/>
          <w:sz w:val="28"/>
          <w:szCs w:val="28"/>
        </w:rPr>
        <w:t>Лего</w:t>
      </w:r>
      <w:proofErr w:type="spellEnd"/>
      <w:r w:rsidRPr="005E2217">
        <w:rPr>
          <w:color w:val="000000"/>
          <w:sz w:val="28"/>
          <w:szCs w:val="28"/>
        </w:rPr>
        <w:t>»;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-рисование и раскрашивание цветными карандашами (не фломастерами); и т.д.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Каждый родитель будущего школьника мечтает, что его чадо будет успешным в учёбе, в общении и у каждого родителя есть шанс приблизить своего ребёнка к успеху в учении. Требуется не так уж много стараний, но важно систематически уделять внимание ребёнку при подготовке к обучению в школе. Сейчас в жизни вашего ребёнка наступил момент, когда ему очень нужны ваша поддержка, забота, ваш опыт, внимание и терпение. Будьте мудры, не раздражайтесь, если у малыша что-то не получается, он очень старается. Помогите ему.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 w:after="240" w:after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 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jc w:val="center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 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jc w:val="center"/>
        <w:rPr>
          <w:color w:val="000000"/>
          <w:sz w:val="28"/>
          <w:szCs w:val="28"/>
        </w:rPr>
      </w:pP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jc w:val="center"/>
        <w:rPr>
          <w:color w:val="000000"/>
          <w:sz w:val="28"/>
          <w:szCs w:val="28"/>
        </w:rPr>
      </w:pPr>
      <w:r w:rsidRPr="005E2217">
        <w:rPr>
          <w:b/>
          <w:bCs/>
          <w:color w:val="000000"/>
          <w:sz w:val="28"/>
          <w:szCs w:val="28"/>
        </w:rPr>
        <w:lastRenderedPageBreak/>
        <w:t>Кон</w:t>
      </w:r>
      <w:r>
        <w:rPr>
          <w:b/>
          <w:bCs/>
          <w:color w:val="000000"/>
          <w:sz w:val="28"/>
          <w:szCs w:val="28"/>
        </w:rPr>
        <w:t xml:space="preserve">сультация для родителей </w:t>
      </w:r>
      <w:bookmarkStart w:id="0" w:name="_GoBack"/>
      <w:bookmarkEnd w:id="0"/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jc w:val="center"/>
        <w:rPr>
          <w:color w:val="000000"/>
          <w:sz w:val="28"/>
          <w:szCs w:val="28"/>
        </w:rPr>
      </w:pPr>
      <w:r w:rsidRPr="005E2217">
        <w:rPr>
          <w:b/>
          <w:bCs/>
          <w:color w:val="000000"/>
          <w:sz w:val="28"/>
          <w:szCs w:val="28"/>
        </w:rPr>
        <w:t>Речевая готовность ребёнка к школе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Каждый родитель хочет, чтобы его ребёнок вырос успешным, стал блестящим хирургом или дальновидным политиком, чтобы вызывал гордость и уважение людей. Но что надо сделать, чтобы достичь такого успеха, знают не все родители. Дошкольное детство – ответственный период детского развития, когда закладывается фундамент для успешного обучения в школе. Особое внимание следует уделить речевому развитию. Становление и совершенствование речи ребёнка – это не только восприятие и понимание словесной информации, выражение своих мыслей, чувств, но и полноценное психическое развитие, т. е. формирование памяти, внимания, логического мышления. Иными словами, уча ребёнка говорить, вы учите его думать.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Часто родители не уделяют должного внимания речевому развитию ребёнка. Это связано с двумя причинами: родители не слышат недостатков речи своих детей или не придают им серьезного значения, полагая, что с возрастом эти недостатки исправятся сами собой. Время, благоприятное для коррекционной работы, теряется, ребенок из детского сада уходит в школу, и недостатки речи начинают приносить ему немало огорчений. Сверстники подсмеиваются над ним, взрослые постоянно делают замечания, а  ребенок начинает стесняться. Он неуверенно чувствует себя, отвечая на уроках, переживает из-за неудовлетворительных оценок по русскому языку.</w:t>
      </w:r>
    </w:p>
    <w:p w:rsid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К сожалению статистика последних лет, говорит о повышении количества детей «неготовых» к обучению в школе. Ученик с низким уровнем школьной готовности может добиться в учёбе достаточно хороших успехов, но даётся это ему более высокой ценой, чем одноклассникам, более подготовленным к обучению в школе, ценой невероятных усилий дополнительных занятий. Что приведёт к ухудшению здоровья, психоневротическим расстройствам. Но всего этого можно избежать, занимаясь с ребёнком ежедневно. Развитие речи как средства общения протекает при контакте с взрослыми или сверстниками. У дошкольника возникает желание поделиться своими впечатлениями, договориться о чем-либо, попросить что-то, обсудить и т.д. Поэтому родители должны быть терпеливы с ребёнком, вступали с ним в диалог. Родители должны не только читать сказки ребёнку, но также вместе наблюдать за явлениями природы, рассуждать на разные темы, учить сравнивать и делать выводы.</w:t>
      </w:r>
    </w:p>
    <w:p w:rsid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</w:p>
    <w:p w:rsid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jc w:val="center"/>
        <w:rPr>
          <w:color w:val="000000"/>
          <w:sz w:val="28"/>
          <w:szCs w:val="28"/>
        </w:rPr>
      </w:pPr>
      <w:r w:rsidRPr="005E2217">
        <w:rPr>
          <w:rStyle w:val="a4"/>
          <w:color w:val="000000"/>
          <w:sz w:val="28"/>
          <w:szCs w:val="28"/>
        </w:rPr>
        <w:lastRenderedPageBreak/>
        <w:t>Речевые навыки и умения, которыми должен владеть ребёнок, поступающий в первый класс.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1. Звуковая сторона речи. Ребёнок должен чётко и внятно произносить все звуки речи, слоги, а также слова и предложения со сложной звуковой и слоговой наполняемостью. Дефектное произношение неизбежно отразится на письме. Ребёнок будет писать, как говорит.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2. Фонематические процессы. Ребёнок должен уметь слышать, различать и дифференцировать звуки русского языка. Нарушение этого навыка проявляется в заменах букв на письме.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 xml:space="preserve">4. Языковой анализ и синтез. В основе его лежит умение ребёнка делить предложения на слова, слова на слоги, проводить фонематический анализ и синтез. Ребёнок должен уметь выделять звуки из слов, определять место звука в слове, последовательность звуков, называть мягкие и твёрдые согласные звуки. Недоразвитие этого навыка проявляется на письме в искажениях </w:t>
      </w:r>
      <w:proofErr w:type="spellStart"/>
      <w:proofErr w:type="gramStart"/>
      <w:r w:rsidRPr="005E2217">
        <w:rPr>
          <w:color w:val="000000"/>
          <w:sz w:val="28"/>
          <w:szCs w:val="28"/>
        </w:rPr>
        <w:t>звуко</w:t>
      </w:r>
      <w:proofErr w:type="spellEnd"/>
      <w:r w:rsidRPr="005E2217">
        <w:rPr>
          <w:color w:val="000000"/>
          <w:sz w:val="28"/>
          <w:szCs w:val="28"/>
        </w:rPr>
        <w:t>-буквенной</w:t>
      </w:r>
      <w:proofErr w:type="gramEnd"/>
      <w:r w:rsidRPr="005E2217">
        <w:rPr>
          <w:color w:val="000000"/>
          <w:sz w:val="28"/>
          <w:szCs w:val="28"/>
        </w:rPr>
        <w:t xml:space="preserve"> структуры слова и предложения.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 xml:space="preserve">5. Грамматический строй речи. Ребёнок должен уметь изменять слова и образовывать новые. </w:t>
      </w:r>
      <w:proofErr w:type="spellStart"/>
      <w:r w:rsidRPr="005E2217">
        <w:rPr>
          <w:color w:val="000000"/>
          <w:sz w:val="28"/>
          <w:szCs w:val="28"/>
        </w:rPr>
        <w:t>Словоизмения</w:t>
      </w:r>
      <w:proofErr w:type="spellEnd"/>
      <w:r w:rsidRPr="005E2217">
        <w:rPr>
          <w:color w:val="000000"/>
          <w:sz w:val="28"/>
          <w:szCs w:val="28"/>
        </w:rPr>
        <w:t>: изменять существительные по падежам и числам; употреблять различные предлоги, согласовывать существительные с прилагательными в роде, числе, падеже; согласовывать существительные с числительными; правильно употреблять глаголы. Словообразование: образовывать уменьшительно-ласкательную форму слов; глаголы с помощью приставки; название детёнышей; сложные слова; притяжательные и относительные прилагательные от существительных. Недоразвитие этого навыка проявляется в трудностях конструирования сложных предложений, пропуска членов предложения, нарушении последовательности слов в предложении.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5. Словарь. Ребёнок должен называть части целого, владеть обобщающими понятиями, называть действия, подбирать определения к слову, подбирать антонимы, синонимы, родственные слова. Недоразвитие этого навыка сказывается на понимании ребёнком прочитанного.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6. Связная речь. Ребёнок должен уметь отвечать на вопросы по прочитанной сказке (рассказу), пересказывать. Составлять рассказ по картине, по серии сюжетных картин, с опорой на жизненный опыт (прогулка в лес, поездка на море, экскурсия в музей). Недоразвитие связной речи приведёт к проблеме в усвоении гуманитарных предметов и в написании изложений и сочинений.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В психологическом развитии речь играет огромную роль. Плохая, невнятная речь делает ребёнка замкнутым, застенчивым, молчаливым. Он пассивен на уроках и в общественной жизни.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lastRenderedPageBreak/>
        <w:t>Что могут сделать родители, чтобы обеспечить речевую готовность ребёнка к школе? Исходя из личного опыта общения с родителями детей с нарушениями речи, хочу выделить 3 категории родителей: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1категория. Нам не нужен логопед. Я сама буду учить ребёнка говорить. Это неверная позиция. Необходимо показать ребёнка специалисту, он обследует его, разработает план по коррекции речи. Общими усилиями вы подготовите ребёнка к школе. Помните: Легче ребёнка научить, чем переучить.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2 категория. У меня нет времени, учите сами. Также неверная позиция. Никакая самая тщательная работа логопеда не исключает необходимости участия родителей в развитии речи ребёнка. Причём, как правило, для своего ребёнка можно найти время для общения. Необязательно учить ребёнка говорить сидя за столом. Это можно делать во время прогулки, похода в магазин, во время уборки квартиры, на кухне.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3 категория. Активное сотрудничество родителей и логопеда. Это самый верный способ подготовки ребёнка к школе. Так как родители являются главными воспитателями дошкольника, то сейчас на базе детских садов и школ созданы консультативные пункты. Целью этих пунктов является помощь семье в обеспечении стартовых возможностей при поступлении в школу «домашних» детей. Посетить эти пункты может любой желающий, где получит полную информацию по всем интересующим его вопросам. С помощью таких консультаций родители из пассивных зрителей превращаются в активных участников воспитания. А последовательность и регулярность занятий обязательно принесут плоды. Проявляйте творчество, занимайтесь, играйте с ребёнком везде, где можно организовать игры по развитию речи детей. Например, можно поиграть с ребёнком на кухне.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1. Покажите ребёнку свои покупки. Пусть он перечислит те из них, в названии которых есть звук [</w:t>
      </w:r>
      <w:proofErr w:type="gramStart"/>
      <w:r w:rsidRPr="005E2217">
        <w:rPr>
          <w:color w:val="000000"/>
          <w:sz w:val="28"/>
          <w:szCs w:val="28"/>
        </w:rPr>
        <w:t>с</w:t>
      </w:r>
      <w:proofErr w:type="gramEnd"/>
      <w:r w:rsidRPr="005E2217">
        <w:rPr>
          <w:color w:val="000000"/>
          <w:sz w:val="28"/>
          <w:szCs w:val="28"/>
        </w:rPr>
        <w:t>].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2. Разложите перед ребёнком фрукты и овощи (яблоко, морковь, помидор, апельсин, ананас и т.д.). Пусть он назовет сок, который можно приготовить из этих фруктов и овощей.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3. Предложите ребёнку убрать и помыть посуду, в названии которой есть звук [ч], а затем [</w:t>
      </w:r>
      <w:proofErr w:type="gramStart"/>
      <w:r w:rsidRPr="005E2217">
        <w:rPr>
          <w:color w:val="000000"/>
          <w:sz w:val="28"/>
          <w:szCs w:val="28"/>
        </w:rPr>
        <w:t>р</w:t>
      </w:r>
      <w:proofErr w:type="gramEnd"/>
      <w:r w:rsidRPr="005E2217">
        <w:rPr>
          <w:color w:val="000000"/>
          <w:sz w:val="28"/>
          <w:szCs w:val="28"/>
        </w:rPr>
        <w:t>].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4. Попросите ребёнка назвать блюда на звук [</w:t>
      </w:r>
      <w:proofErr w:type="gramStart"/>
      <w:r w:rsidRPr="005E2217">
        <w:rPr>
          <w:color w:val="000000"/>
          <w:sz w:val="28"/>
          <w:szCs w:val="28"/>
        </w:rPr>
        <w:t>с</w:t>
      </w:r>
      <w:proofErr w:type="gramEnd"/>
      <w:r w:rsidRPr="005E2217">
        <w:rPr>
          <w:color w:val="000000"/>
          <w:sz w:val="28"/>
          <w:szCs w:val="28"/>
        </w:rPr>
        <w:t>].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5. Пусть ребёнок из горошин выложит знакомые буквы.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6. Посчитайте предметы до 5. Одна ложка, две ложки…, пять ложек.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lastRenderedPageBreak/>
        <w:t>6. Сочините вместе сказку. Жил был чайник. Он был круглый, белого цвета, с красными цветами. По вечерам…….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7. Из чего сделано? Стакан из стекла, он стеклянный. Чашка из фарфора, она….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Использовался материал сайта: http//ped-kopilka.ru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 </w:t>
      </w:r>
    </w:p>
    <w:p w:rsidR="005E2217" w:rsidRPr="005E2217" w:rsidRDefault="005E2217" w:rsidP="005E2217">
      <w:pPr>
        <w:pStyle w:val="a3"/>
        <w:shd w:val="clear" w:color="auto" w:fill="C0E3F4"/>
        <w:spacing w:before="0" w:beforeAutospacing="0"/>
        <w:rPr>
          <w:color w:val="000000"/>
          <w:sz w:val="28"/>
          <w:szCs w:val="28"/>
        </w:rPr>
      </w:pPr>
      <w:r w:rsidRPr="005E2217">
        <w:rPr>
          <w:color w:val="000000"/>
          <w:sz w:val="28"/>
          <w:szCs w:val="28"/>
        </w:rPr>
        <w:t> </w:t>
      </w:r>
    </w:p>
    <w:p w:rsidR="00486EB6" w:rsidRPr="005E2217" w:rsidRDefault="00486EB6" w:rsidP="005E2217">
      <w:pPr>
        <w:rPr>
          <w:rFonts w:ascii="Times New Roman" w:hAnsi="Times New Roman" w:cs="Times New Roman"/>
          <w:sz w:val="28"/>
          <w:szCs w:val="28"/>
        </w:rPr>
      </w:pPr>
    </w:p>
    <w:sectPr w:rsidR="00486EB6" w:rsidRPr="005E2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104"/>
    <w:rsid w:val="003A2104"/>
    <w:rsid w:val="00486EB6"/>
    <w:rsid w:val="005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2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221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2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22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4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0361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050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3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662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0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8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8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2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2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9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9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1633</Words>
  <Characters>9309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2018-05-17T08:43:00Z</dcterms:created>
  <dcterms:modified xsi:type="dcterms:W3CDTF">2018-05-17T08:46:00Z</dcterms:modified>
</cp:coreProperties>
</file>