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EAE" w:rsidRPr="00731EAE" w:rsidRDefault="00731EAE" w:rsidP="00731EAE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731EAE">
        <w:rPr>
          <w:rStyle w:val="a4"/>
          <w:color w:val="000000"/>
          <w:sz w:val="28"/>
          <w:szCs w:val="28"/>
        </w:rPr>
        <w:t>Консультация</w:t>
      </w:r>
    </w:p>
    <w:p w:rsidR="00731EAE" w:rsidRPr="00731EAE" w:rsidRDefault="00731EAE" w:rsidP="00731EAE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bookmarkStart w:id="0" w:name="_GoBack"/>
      <w:r w:rsidRPr="00731EAE">
        <w:rPr>
          <w:rStyle w:val="a4"/>
          <w:color w:val="000000"/>
          <w:sz w:val="28"/>
          <w:szCs w:val="28"/>
        </w:rPr>
        <w:t>«Системно-</w:t>
      </w:r>
      <w:proofErr w:type="spellStart"/>
      <w:r w:rsidRPr="00731EAE">
        <w:rPr>
          <w:rStyle w:val="a4"/>
          <w:color w:val="000000"/>
          <w:sz w:val="28"/>
          <w:szCs w:val="28"/>
        </w:rPr>
        <w:t>деятельностный</w:t>
      </w:r>
      <w:proofErr w:type="spellEnd"/>
      <w:r w:rsidRPr="00731EAE">
        <w:rPr>
          <w:rStyle w:val="a4"/>
          <w:color w:val="000000"/>
          <w:sz w:val="28"/>
          <w:szCs w:val="28"/>
        </w:rPr>
        <w:t xml:space="preserve"> подход как основа организации </w:t>
      </w:r>
      <w:proofErr w:type="spellStart"/>
      <w:r w:rsidRPr="00731EAE">
        <w:rPr>
          <w:rStyle w:val="a4"/>
          <w:color w:val="000000"/>
          <w:sz w:val="28"/>
          <w:szCs w:val="28"/>
        </w:rPr>
        <w:t>воспитательно</w:t>
      </w:r>
      <w:proofErr w:type="spellEnd"/>
      <w:r w:rsidRPr="00731EAE">
        <w:rPr>
          <w:rStyle w:val="a4"/>
          <w:color w:val="000000"/>
          <w:sz w:val="28"/>
          <w:szCs w:val="28"/>
        </w:rPr>
        <w:t>-образовательного процесса»</w:t>
      </w:r>
    </w:p>
    <w:bookmarkEnd w:id="0"/>
    <w:p w:rsidR="00731EAE" w:rsidRPr="00731EAE" w:rsidRDefault="00731EAE" w:rsidP="00731E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 Системн</w:t>
      </w:r>
      <w:proofErr w:type="gramStart"/>
      <w:r w:rsidRPr="00731EAE">
        <w:rPr>
          <w:color w:val="000000"/>
          <w:sz w:val="28"/>
          <w:szCs w:val="28"/>
        </w:rPr>
        <w:t>о-</w:t>
      </w:r>
      <w:proofErr w:type="gramEnd"/>
      <w:r w:rsidRPr="00731EAE">
        <w:rPr>
          <w:color w:val="000000"/>
          <w:sz w:val="28"/>
          <w:szCs w:val="28"/>
        </w:rPr>
        <w:t xml:space="preserve"> </w:t>
      </w:r>
      <w:proofErr w:type="spellStart"/>
      <w:r w:rsidRPr="00731EAE">
        <w:rPr>
          <w:color w:val="000000"/>
          <w:sz w:val="28"/>
          <w:szCs w:val="28"/>
        </w:rPr>
        <w:t>дятельностный</w:t>
      </w:r>
      <w:proofErr w:type="spellEnd"/>
      <w:r w:rsidRPr="00731EAE">
        <w:rPr>
          <w:color w:val="000000"/>
          <w:sz w:val="28"/>
          <w:szCs w:val="28"/>
        </w:rPr>
        <w:t xml:space="preserve"> подход — это способ освоения образовательной среды без психических и физических перегрузок детей, при котором каждый ребенок может </w:t>
      </w:r>
      <w:proofErr w:type="spellStart"/>
      <w:r w:rsidRPr="00731EAE">
        <w:rPr>
          <w:color w:val="000000"/>
          <w:sz w:val="28"/>
          <w:szCs w:val="28"/>
        </w:rPr>
        <w:t>самореализоваться</w:t>
      </w:r>
      <w:proofErr w:type="spellEnd"/>
      <w:r w:rsidRPr="00731EAE">
        <w:rPr>
          <w:color w:val="000000"/>
          <w:sz w:val="28"/>
          <w:szCs w:val="28"/>
        </w:rPr>
        <w:t>, почувствовать радость творчества.</w:t>
      </w:r>
    </w:p>
    <w:p w:rsidR="00731EAE" w:rsidRPr="00731EAE" w:rsidRDefault="00731EAE" w:rsidP="00731E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Системно-</w:t>
      </w:r>
      <w:proofErr w:type="spellStart"/>
      <w:r w:rsidRPr="00731EAE">
        <w:rPr>
          <w:color w:val="000000"/>
          <w:sz w:val="28"/>
          <w:szCs w:val="28"/>
        </w:rPr>
        <w:t>деятельностный</w:t>
      </w:r>
      <w:proofErr w:type="spellEnd"/>
      <w:r w:rsidRPr="00731EAE">
        <w:rPr>
          <w:color w:val="000000"/>
          <w:sz w:val="28"/>
          <w:szCs w:val="28"/>
        </w:rPr>
        <w:t xml:space="preserve"> подход к </w:t>
      </w:r>
      <w:proofErr w:type="spellStart"/>
      <w:r w:rsidRPr="00731EAE">
        <w:rPr>
          <w:color w:val="000000"/>
          <w:sz w:val="28"/>
          <w:szCs w:val="28"/>
        </w:rPr>
        <w:t>воспитательно</w:t>
      </w:r>
      <w:proofErr w:type="spellEnd"/>
      <w:r w:rsidRPr="00731EAE">
        <w:rPr>
          <w:color w:val="000000"/>
          <w:sz w:val="28"/>
          <w:szCs w:val="28"/>
        </w:rPr>
        <w:t>-образовательному процессу позволяет создать условия, в которых дети выступают активными участниками образовательной деятельности, учатся самостоятельно добывать знания и применять их на практике. Именно знания и умения, которые ребенок получает  не в готовом виде, а в ходе активного взаимодействия с окружающим миром, становятся для него бесценным опытом, определяющим его успешность на последующих этапах обучения.     </w:t>
      </w:r>
    </w:p>
    <w:p w:rsidR="00731EAE" w:rsidRPr="00731EAE" w:rsidRDefault="00731EAE" w:rsidP="00731E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Системно-</w:t>
      </w:r>
      <w:proofErr w:type="spellStart"/>
      <w:r w:rsidRPr="00731EAE">
        <w:rPr>
          <w:color w:val="000000"/>
          <w:sz w:val="28"/>
          <w:szCs w:val="28"/>
        </w:rPr>
        <w:t>деятельностный</w:t>
      </w:r>
      <w:proofErr w:type="spellEnd"/>
      <w:r w:rsidRPr="00731EAE">
        <w:rPr>
          <w:color w:val="000000"/>
          <w:sz w:val="28"/>
          <w:szCs w:val="28"/>
        </w:rPr>
        <w:t>  подход, заложенный в основу ФГОС, базируется на обеспечении соответствия образовательной деятельности возрасту воспитанников, их индивидуальным особенностям, предусматривает разнообразие индивидуальных образовательных траекторий и индивидуальное развитие каждого ребенка (включая одаренных и детей с ограниченными возможностями здоровья), обеспечивает рост творческого потенциала, познавательных мотивов, обогащение форм образовательного сотрудничества и расширение зон ближайшего развития.</w:t>
      </w:r>
    </w:p>
    <w:p w:rsidR="00731EAE" w:rsidRPr="00731EAE" w:rsidRDefault="00731EAE" w:rsidP="00731E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Цель системно-</w:t>
      </w:r>
      <w:proofErr w:type="spellStart"/>
      <w:r w:rsidRPr="00731EAE">
        <w:rPr>
          <w:color w:val="000000"/>
          <w:sz w:val="28"/>
          <w:szCs w:val="28"/>
        </w:rPr>
        <w:t>деятельностного</w:t>
      </w:r>
      <w:proofErr w:type="spellEnd"/>
      <w:r w:rsidRPr="00731EAE">
        <w:rPr>
          <w:color w:val="000000"/>
          <w:sz w:val="28"/>
          <w:szCs w:val="28"/>
        </w:rPr>
        <w:t xml:space="preserve"> подхода к организации </w:t>
      </w:r>
      <w:proofErr w:type="spellStart"/>
      <w:r w:rsidRPr="00731EAE">
        <w:rPr>
          <w:color w:val="000000"/>
          <w:sz w:val="28"/>
          <w:szCs w:val="28"/>
        </w:rPr>
        <w:t>воспитательно</w:t>
      </w:r>
      <w:proofErr w:type="spellEnd"/>
      <w:r w:rsidRPr="00731EAE">
        <w:rPr>
          <w:color w:val="000000"/>
          <w:sz w:val="28"/>
          <w:szCs w:val="28"/>
        </w:rPr>
        <w:t>-образовательного процесса – воспитание личности ребенка как субъекта жизнедеятельности, т.е. активно участвующего в сознательной деятельности. Он предусматривает развитие умения: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·        Ставить цель (например, узнать, почему  на лесной поляне исчезли цветы);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·        Решать задачи (например, как сберечь  лесные цветы, чтобы они не исчезали: сделать запрещающие знаки, не рвать самому цветы в лесу, вырастить цветы в горшке и высадить их на поляну);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·        Отвечать за результат (все эти действия помогут сохранить цветы, если о них рассказать другим людям).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При реализации системно-</w:t>
      </w:r>
      <w:proofErr w:type="spellStart"/>
      <w:r w:rsidRPr="00731EAE">
        <w:rPr>
          <w:color w:val="000000"/>
          <w:sz w:val="28"/>
          <w:szCs w:val="28"/>
        </w:rPr>
        <w:t>деятельностного</w:t>
      </w:r>
      <w:proofErr w:type="spellEnd"/>
      <w:r w:rsidRPr="00731EAE">
        <w:rPr>
          <w:color w:val="000000"/>
          <w:sz w:val="28"/>
          <w:szCs w:val="28"/>
        </w:rPr>
        <w:t>  подхода учитывается ряд принципов: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rStyle w:val="a5"/>
          <w:color w:val="000000"/>
          <w:sz w:val="28"/>
          <w:szCs w:val="28"/>
        </w:rPr>
        <w:t>1.Принцип субъективности воспитания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 xml:space="preserve">– каждый ребенок участник образовательных отношений, способен планировать действия, </w:t>
      </w:r>
      <w:r w:rsidRPr="00731EAE">
        <w:rPr>
          <w:color w:val="000000"/>
          <w:sz w:val="28"/>
          <w:szCs w:val="28"/>
        </w:rPr>
        <w:lastRenderedPageBreak/>
        <w:t>выстраивать алгоритм деятельности, оценивать свои действия и поступки.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2.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rStyle w:val="a5"/>
          <w:color w:val="000000"/>
          <w:sz w:val="28"/>
          <w:szCs w:val="28"/>
        </w:rPr>
        <w:t>Принцип учета ведущих видов деятельности и законов  их смены в формировании личности ребенка</w:t>
      </w:r>
      <w:r w:rsidRPr="00731EAE">
        <w:rPr>
          <w:color w:val="000000"/>
          <w:sz w:val="28"/>
          <w:szCs w:val="28"/>
        </w:rPr>
        <w:t>. В раннем возрасте - это манипуляции с предметами (катится - не катится, звенит - не звенит и т.д.), а в дошкольном возрасте – игра. Дети принимают на себя различную роль и решают возникающие проблемы.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3.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rStyle w:val="a5"/>
          <w:color w:val="000000"/>
          <w:sz w:val="28"/>
          <w:szCs w:val="28"/>
        </w:rPr>
        <w:t>Принцип преодоления зоны ближайшего развития</w:t>
      </w:r>
      <w:r w:rsidRPr="00731EAE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>и организация в ней совместной деятельности детей и взрослых. Ребенок узнает новое, еще не изведанное вместе с педагогом.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4.</w:t>
      </w:r>
      <w:r w:rsidRPr="00731EAE">
        <w:rPr>
          <w:rStyle w:val="a5"/>
          <w:color w:val="000000"/>
          <w:sz w:val="28"/>
          <w:szCs w:val="28"/>
        </w:rPr>
        <w:t>Принцип обязательной результативности каждого вида деятельности</w:t>
      </w:r>
      <w:r w:rsidRPr="00731EAE">
        <w:rPr>
          <w:color w:val="000000"/>
          <w:sz w:val="28"/>
          <w:szCs w:val="28"/>
        </w:rPr>
        <w:t>. Ребенок должен видеть результаты своей деятельности, уметь применять полученные знания в  повседневной жизни.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5.</w:t>
      </w:r>
      <w:r w:rsidRPr="00731EAE">
        <w:rPr>
          <w:rStyle w:val="a5"/>
          <w:color w:val="000000"/>
          <w:sz w:val="28"/>
          <w:szCs w:val="28"/>
        </w:rPr>
        <w:t xml:space="preserve">Принцип высокой </w:t>
      </w:r>
      <w:proofErr w:type="spellStart"/>
      <w:r w:rsidRPr="00731EAE">
        <w:rPr>
          <w:rStyle w:val="a5"/>
          <w:color w:val="000000"/>
          <w:sz w:val="28"/>
          <w:szCs w:val="28"/>
        </w:rPr>
        <w:t>мотивированности</w:t>
      </w:r>
      <w:proofErr w:type="spellEnd"/>
      <w:r w:rsidRPr="00731EAE">
        <w:rPr>
          <w:rStyle w:val="a5"/>
          <w:color w:val="000000"/>
          <w:sz w:val="28"/>
          <w:szCs w:val="28"/>
        </w:rPr>
        <w:t xml:space="preserve"> любых видов деятельности.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>У ребенка должен быть мотив к выполнению того или иного действия, он должен знать для чего он это делает.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6.</w:t>
      </w:r>
      <w:r w:rsidRPr="00731EAE">
        <w:rPr>
          <w:rStyle w:val="a5"/>
          <w:color w:val="000000"/>
          <w:sz w:val="28"/>
          <w:szCs w:val="28"/>
        </w:rPr>
        <w:t>Принцип обязательной рефлексии любой деятельности</w:t>
      </w:r>
      <w:r w:rsidRPr="00731EAE">
        <w:rPr>
          <w:color w:val="000000"/>
          <w:sz w:val="28"/>
          <w:szCs w:val="28"/>
        </w:rPr>
        <w:t xml:space="preserve">. При подведении итогов рефлексии вопросы педагога не должны быть направлены  только на пересказ детьми основных этапов образовательного мероприятия («Где мы были?», «Чем занимались?»,  «Кто к нам в гости приходил?»). Они должны быть проблемного характера, типа: «Зачем мы это делали?», «Важно ли то, что мы сегодня узнали?», «Для чего вам это пригодится в жизни?», «Какое задание было для вас самым трудным?» «Почему?», «Что вы расскажите родителям о нашей сегодняшней  встрече?», «Что нам надо будет сделать в следующий раз?».  Так ребенок учится анализировать – что у него получилось, а что можно было сделать </w:t>
      </w:r>
      <w:proofErr w:type="gramStart"/>
      <w:r w:rsidRPr="00731EAE">
        <w:rPr>
          <w:color w:val="000000"/>
          <w:sz w:val="28"/>
          <w:szCs w:val="28"/>
        </w:rPr>
        <w:t>по   другому</w:t>
      </w:r>
      <w:proofErr w:type="gramEnd"/>
      <w:r w:rsidRPr="00731EAE">
        <w:rPr>
          <w:color w:val="000000"/>
          <w:sz w:val="28"/>
          <w:szCs w:val="28"/>
        </w:rPr>
        <w:t>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7.</w:t>
      </w:r>
      <w:r w:rsidRPr="00731EAE">
        <w:rPr>
          <w:rStyle w:val="a5"/>
          <w:color w:val="000000"/>
          <w:sz w:val="28"/>
          <w:szCs w:val="28"/>
        </w:rPr>
        <w:t>Принцип нравственного обогащения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 xml:space="preserve">используемых в качестве средства видов деятельности – это воспитательное значение деятельности (оказывая кому-то помощь, мы воспитываем доброту, толерантность) и социально-коммуникативное развитие (умение договариваться, работать в парах и </w:t>
      </w:r>
      <w:proofErr w:type="spellStart"/>
      <w:r w:rsidRPr="00731EAE">
        <w:rPr>
          <w:color w:val="000000"/>
          <w:sz w:val="28"/>
          <w:szCs w:val="28"/>
        </w:rPr>
        <w:t>микрогруппах</w:t>
      </w:r>
      <w:proofErr w:type="spellEnd"/>
      <w:r w:rsidRPr="00731EAE">
        <w:rPr>
          <w:color w:val="000000"/>
          <w:sz w:val="28"/>
          <w:szCs w:val="28"/>
        </w:rPr>
        <w:t>, не мешать друг другу, не перебивать, слушать высказывания товарищей).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8.</w:t>
      </w:r>
      <w:r w:rsidRPr="00731EAE">
        <w:rPr>
          <w:rStyle w:val="a5"/>
          <w:color w:val="000000"/>
          <w:sz w:val="28"/>
          <w:szCs w:val="28"/>
        </w:rPr>
        <w:t>Принцип сотрудничества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 xml:space="preserve">при организации и управлении различными видами деятельности. </w:t>
      </w:r>
      <w:proofErr w:type="gramStart"/>
      <w:r w:rsidRPr="00731EAE">
        <w:rPr>
          <w:color w:val="000000"/>
          <w:sz w:val="28"/>
          <w:szCs w:val="28"/>
        </w:rPr>
        <w:t>Педагог должен умело, ненавязчиво организовывать и руководить деятельностью детей (находиться рядом, а не «над детьми».</w:t>
      </w:r>
      <w:proofErr w:type="gramEnd"/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lastRenderedPageBreak/>
        <w:t>9.</w:t>
      </w:r>
      <w:r w:rsidRPr="00731EAE">
        <w:rPr>
          <w:rStyle w:val="a5"/>
          <w:color w:val="000000"/>
          <w:sz w:val="28"/>
          <w:szCs w:val="28"/>
        </w:rPr>
        <w:t>Принцип активности ребенка в образовательном процессе.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 xml:space="preserve">Целенаправленное, активное восприятие детьми изучаемых явлений, их </w:t>
      </w:r>
      <w:proofErr w:type="gramStart"/>
      <w:r w:rsidRPr="00731EAE">
        <w:rPr>
          <w:color w:val="000000"/>
          <w:sz w:val="28"/>
          <w:szCs w:val="28"/>
        </w:rPr>
        <w:t>осмыслении</w:t>
      </w:r>
      <w:proofErr w:type="gramEnd"/>
      <w:r w:rsidRPr="00731EAE">
        <w:rPr>
          <w:color w:val="000000"/>
          <w:sz w:val="28"/>
          <w:szCs w:val="28"/>
        </w:rPr>
        <w:t>, переработке и применении. Вопросы для активизации детей: «А как ты думаешь?», «Что ты можешь предложить?» (обращаясь к ребенку), отмечает конкретные заслуги каждого ребенка.</w:t>
      </w:r>
    </w:p>
    <w:p w:rsidR="00731EAE" w:rsidRPr="00731EAE" w:rsidRDefault="00731EAE" w:rsidP="00731E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31EAE">
        <w:rPr>
          <w:rStyle w:val="a4"/>
          <w:color w:val="000000"/>
          <w:sz w:val="28"/>
          <w:szCs w:val="28"/>
        </w:rPr>
        <w:t>Структура образовательной деятельности на основе системно-</w:t>
      </w:r>
      <w:proofErr w:type="spellStart"/>
      <w:r w:rsidRPr="00731EAE">
        <w:rPr>
          <w:rStyle w:val="a4"/>
          <w:color w:val="000000"/>
          <w:sz w:val="28"/>
          <w:szCs w:val="28"/>
        </w:rPr>
        <w:t>деятельностного</w:t>
      </w:r>
      <w:proofErr w:type="spellEnd"/>
      <w:r w:rsidRPr="00731EAE">
        <w:rPr>
          <w:rStyle w:val="a4"/>
          <w:color w:val="000000"/>
          <w:sz w:val="28"/>
          <w:szCs w:val="28"/>
        </w:rPr>
        <w:t xml:space="preserve"> подхода:</w:t>
      </w:r>
    </w:p>
    <w:p w:rsidR="00731EAE" w:rsidRPr="00731EAE" w:rsidRDefault="00731EAE" w:rsidP="00731E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Образовательная деятельность на основе системно-</w:t>
      </w:r>
      <w:proofErr w:type="spellStart"/>
      <w:r w:rsidRPr="00731EAE">
        <w:rPr>
          <w:color w:val="000000"/>
          <w:sz w:val="28"/>
          <w:szCs w:val="28"/>
        </w:rPr>
        <w:t>деятельностного</w:t>
      </w:r>
      <w:proofErr w:type="spellEnd"/>
      <w:r w:rsidRPr="00731EAE">
        <w:rPr>
          <w:color w:val="000000"/>
          <w:sz w:val="28"/>
          <w:szCs w:val="28"/>
        </w:rPr>
        <w:t xml:space="preserve"> подхода имеет определенную структуру.</w:t>
      </w:r>
    </w:p>
    <w:p w:rsidR="00731EAE" w:rsidRPr="00731EAE" w:rsidRDefault="00731EAE" w:rsidP="00731EAE">
      <w:pPr>
        <w:pStyle w:val="a3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1.     Введение в образовательную ситуацию (организация детей);</w:t>
      </w:r>
    </w:p>
    <w:p w:rsidR="00731EAE" w:rsidRPr="00731EAE" w:rsidRDefault="00731EAE" w:rsidP="00731EAE">
      <w:pPr>
        <w:pStyle w:val="a3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2.     Создание проблемной ситуации, постановка цели, мотивирование к деятельности;</w:t>
      </w:r>
    </w:p>
    <w:p w:rsidR="00731EAE" w:rsidRPr="00731EAE" w:rsidRDefault="00731EAE" w:rsidP="00731EAE">
      <w:pPr>
        <w:pStyle w:val="a3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 xml:space="preserve">3.     Проектирование </w:t>
      </w:r>
      <w:proofErr w:type="gramStart"/>
      <w:r w:rsidRPr="00731EAE">
        <w:rPr>
          <w:color w:val="000000"/>
          <w:sz w:val="28"/>
          <w:szCs w:val="28"/>
        </w:rPr>
        <w:t>решения проблемной ситуации</w:t>
      </w:r>
      <w:proofErr w:type="gramEnd"/>
      <w:r w:rsidRPr="00731EAE">
        <w:rPr>
          <w:color w:val="000000"/>
          <w:sz w:val="28"/>
          <w:szCs w:val="28"/>
        </w:rPr>
        <w:t>;</w:t>
      </w:r>
    </w:p>
    <w:p w:rsidR="00731EAE" w:rsidRPr="00731EAE" w:rsidRDefault="00731EAE" w:rsidP="00731EAE">
      <w:pPr>
        <w:pStyle w:val="a3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4.     Выполнение действий;</w:t>
      </w:r>
    </w:p>
    <w:p w:rsidR="00731EAE" w:rsidRPr="00731EAE" w:rsidRDefault="00731EAE" w:rsidP="00731EAE">
      <w:pPr>
        <w:pStyle w:val="a3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5.     Подведение итогов, анализ деятельности.</w:t>
      </w:r>
    </w:p>
    <w:p w:rsidR="00731EAE" w:rsidRPr="00731EAE" w:rsidRDefault="00731EAE" w:rsidP="00731EAE">
      <w:pPr>
        <w:pStyle w:val="a3"/>
        <w:shd w:val="clear" w:color="auto" w:fill="FFFFFF"/>
        <w:ind w:left="360"/>
        <w:jc w:val="both"/>
        <w:rPr>
          <w:color w:val="000000"/>
          <w:sz w:val="28"/>
          <w:szCs w:val="28"/>
        </w:rPr>
      </w:pPr>
      <w:r w:rsidRPr="00731EAE">
        <w:rPr>
          <w:rStyle w:val="a4"/>
          <w:color w:val="000000"/>
          <w:sz w:val="28"/>
          <w:szCs w:val="28"/>
        </w:rPr>
        <w:t>1.    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1EAE">
        <w:rPr>
          <w:rStyle w:val="a4"/>
          <w:color w:val="000000"/>
          <w:sz w:val="28"/>
          <w:szCs w:val="28"/>
        </w:rPr>
        <w:t>Введение в образовательную ситуацию (организация детей)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>предполагает создание психологической направленности на игровую деятельность. Педагог использует те приемы, которые соответствуют ситуации и особенностям возрастной группы (кто-то приходит в гости, в группу вносится что-то новое).</w:t>
      </w:r>
    </w:p>
    <w:p w:rsidR="00731EAE" w:rsidRPr="00731EAE" w:rsidRDefault="00731EAE" w:rsidP="00731EAE">
      <w:pPr>
        <w:pStyle w:val="a3"/>
        <w:shd w:val="clear" w:color="auto" w:fill="FFFFFF"/>
        <w:ind w:left="360"/>
        <w:jc w:val="both"/>
        <w:rPr>
          <w:color w:val="000000"/>
          <w:sz w:val="28"/>
          <w:szCs w:val="28"/>
        </w:rPr>
      </w:pPr>
      <w:r w:rsidRPr="00731EAE">
        <w:rPr>
          <w:rStyle w:val="a4"/>
          <w:color w:val="000000"/>
          <w:sz w:val="28"/>
          <w:szCs w:val="28"/>
        </w:rPr>
        <w:t>2.    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1EAE">
        <w:rPr>
          <w:rStyle w:val="a4"/>
          <w:color w:val="000000"/>
          <w:sz w:val="28"/>
          <w:szCs w:val="28"/>
        </w:rPr>
        <w:t>Создание проблемной ситуации, постановка цели, мотивирование к деятельности. 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>Тема образовательной деятельности не должна быть навязана педагогом, он дает возможность действовать в хорошо знакомой ситуации, а затем создает проблемную ситуацию (затруднение), которое активизирует воспитанников и вызывает у них интерес к теме.</w:t>
      </w:r>
    </w:p>
    <w:p w:rsidR="00731EAE" w:rsidRPr="00731EAE" w:rsidRDefault="00731EAE" w:rsidP="00731EAE">
      <w:pPr>
        <w:pStyle w:val="a3"/>
        <w:shd w:val="clear" w:color="auto" w:fill="FFFFFF"/>
        <w:ind w:left="360"/>
        <w:jc w:val="both"/>
        <w:rPr>
          <w:color w:val="000000"/>
          <w:sz w:val="28"/>
          <w:szCs w:val="28"/>
        </w:rPr>
      </w:pPr>
      <w:r w:rsidRPr="00731EAE">
        <w:rPr>
          <w:rStyle w:val="a4"/>
          <w:color w:val="000000"/>
          <w:sz w:val="28"/>
          <w:szCs w:val="28"/>
        </w:rPr>
        <w:t>3.    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1EAE">
        <w:rPr>
          <w:rStyle w:val="a4"/>
          <w:color w:val="000000"/>
          <w:sz w:val="28"/>
          <w:szCs w:val="28"/>
        </w:rPr>
        <w:t xml:space="preserve">Проектирование </w:t>
      </w:r>
      <w:proofErr w:type="gramStart"/>
      <w:r w:rsidRPr="00731EAE">
        <w:rPr>
          <w:rStyle w:val="a4"/>
          <w:color w:val="000000"/>
          <w:sz w:val="28"/>
          <w:szCs w:val="28"/>
        </w:rPr>
        <w:t>решения проблемной ситуации</w:t>
      </w:r>
      <w:proofErr w:type="gramEnd"/>
      <w:r w:rsidRPr="00731EAE">
        <w:rPr>
          <w:rStyle w:val="a4"/>
          <w:color w:val="000000"/>
          <w:sz w:val="28"/>
          <w:szCs w:val="28"/>
        </w:rPr>
        <w:t>.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proofErr w:type="gramStart"/>
      <w:r w:rsidRPr="00731EAE">
        <w:rPr>
          <w:color w:val="000000"/>
          <w:sz w:val="28"/>
          <w:szCs w:val="28"/>
        </w:rPr>
        <w:t>Педагог с помощью подводящего диалога помогает воспитанникам  самостоятельно выйти из проблемной ситуации и найти  пути ее решения (где мы можем узнать?</w:t>
      </w:r>
      <w:proofErr w:type="gramEnd"/>
      <w:r w:rsidRPr="00731EAE">
        <w:rPr>
          <w:color w:val="000000"/>
          <w:sz w:val="28"/>
          <w:szCs w:val="28"/>
        </w:rPr>
        <w:t xml:space="preserve"> </w:t>
      </w:r>
      <w:proofErr w:type="gramStart"/>
      <w:r w:rsidRPr="00731EAE">
        <w:rPr>
          <w:color w:val="000000"/>
          <w:sz w:val="28"/>
          <w:szCs w:val="28"/>
        </w:rPr>
        <w:t>Спросите у меня).</w:t>
      </w:r>
      <w:proofErr w:type="gramEnd"/>
      <w:r w:rsidRPr="00731EAE">
        <w:rPr>
          <w:color w:val="000000"/>
          <w:sz w:val="28"/>
          <w:szCs w:val="28"/>
        </w:rPr>
        <w:t xml:space="preserve"> На этом этапе важно не оценивать  ответы детей, а предлагать им делать что-то на выбор, опираться на их личный опыт.</w:t>
      </w:r>
    </w:p>
    <w:p w:rsidR="00731EAE" w:rsidRPr="00731EAE" w:rsidRDefault="00731EAE" w:rsidP="00731EAE">
      <w:pPr>
        <w:pStyle w:val="a3"/>
        <w:shd w:val="clear" w:color="auto" w:fill="FFFFFF"/>
        <w:ind w:left="360"/>
        <w:jc w:val="both"/>
        <w:rPr>
          <w:color w:val="000000"/>
          <w:sz w:val="28"/>
          <w:szCs w:val="28"/>
        </w:rPr>
      </w:pPr>
      <w:r w:rsidRPr="00731EAE">
        <w:rPr>
          <w:rStyle w:val="a4"/>
          <w:color w:val="000000"/>
          <w:sz w:val="28"/>
          <w:szCs w:val="28"/>
        </w:rPr>
        <w:t>4.    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>На этапе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rStyle w:val="a4"/>
          <w:color w:val="000000"/>
          <w:sz w:val="28"/>
          <w:szCs w:val="28"/>
        </w:rPr>
        <w:t>выполнения действий</w:t>
      </w:r>
      <w:r w:rsidRPr="00731EAE">
        <w:rPr>
          <w:rStyle w:val="apple-converted-space"/>
          <w:color w:val="000000"/>
          <w:sz w:val="28"/>
          <w:szCs w:val="28"/>
        </w:rPr>
        <w:t> </w:t>
      </w:r>
      <w:r w:rsidRPr="00731EAE">
        <w:rPr>
          <w:color w:val="000000"/>
          <w:sz w:val="28"/>
          <w:szCs w:val="28"/>
        </w:rPr>
        <w:t xml:space="preserve">составляется новый алгоритм  деятельности на основе старого и происходит возвращение в проблемную ситуацию. Для </w:t>
      </w:r>
      <w:proofErr w:type="gramStart"/>
      <w:r w:rsidRPr="00731EAE">
        <w:rPr>
          <w:color w:val="000000"/>
          <w:sz w:val="28"/>
          <w:szCs w:val="28"/>
        </w:rPr>
        <w:t>решения проблемной ситуации</w:t>
      </w:r>
      <w:proofErr w:type="gramEnd"/>
      <w:r w:rsidRPr="00731EAE">
        <w:rPr>
          <w:color w:val="000000"/>
          <w:sz w:val="28"/>
          <w:szCs w:val="28"/>
        </w:rPr>
        <w:t xml:space="preserve"> используется </w:t>
      </w:r>
      <w:r w:rsidRPr="00731EAE">
        <w:rPr>
          <w:color w:val="000000"/>
          <w:sz w:val="28"/>
          <w:szCs w:val="28"/>
        </w:rPr>
        <w:lastRenderedPageBreak/>
        <w:t>дидактический материал, разные формы организации детей (обсуждение проблемы, что для этого можно сделать, выбор вариантов для решения проблемы). Данный этап предусматривает: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·         Нахождение места «нового» знания в системе представлений ребенка (мы знаем</w:t>
      </w:r>
      <w:proofErr w:type="gramStart"/>
      <w:r w:rsidRPr="00731EAE">
        <w:rPr>
          <w:color w:val="000000"/>
          <w:sz w:val="28"/>
          <w:szCs w:val="28"/>
        </w:rPr>
        <w:t>…….</w:t>
      </w:r>
      <w:proofErr w:type="gramEnd"/>
      <w:r w:rsidRPr="00731EAE">
        <w:rPr>
          <w:color w:val="000000"/>
          <w:sz w:val="28"/>
          <w:szCs w:val="28"/>
        </w:rPr>
        <w:t>потому что….;  можно это делать или нельзя).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·        Возможность применения нового знания в повседневной жизни (узнали-сделали).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 xml:space="preserve">·        Самопроверку и коррекцию деятельности (как вы </w:t>
      </w:r>
      <w:proofErr w:type="gramStart"/>
      <w:r w:rsidRPr="00731EAE">
        <w:rPr>
          <w:color w:val="000000"/>
          <w:sz w:val="28"/>
          <w:szCs w:val="28"/>
        </w:rPr>
        <w:t>думаете</w:t>
      </w:r>
      <w:proofErr w:type="gramEnd"/>
      <w:r w:rsidRPr="00731EAE">
        <w:rPr>
          <w:color w:val="000000"/>
          <w:sz w:val="28"/>
          <w:szCs w:val="28"/>
        </w:rPr>
        <w:t xml:space="preserve"> мы справились с проблемой ……чьей?).</w:t>
      </w:r>
    </w:p>
    <w:p w:rsidR="00731EAE" w:rsidRPr="00731EAE" w:rsidRDefault="00731EAE" w:rsidP="00731EAE">
      <w:pPr>
        <w:pStyle w:val="a3"/>
        <w:shd w:val="clear" w:color="auto" w:fill="FFFFFF"/>
        <w:ind w:left="360"/>
        <w:jc w:val="both"/>
        <w:rPr>
          <w:color w:val="000000"/>
          <w:sz w:val="28"/>
          <w:szCs w:val="28"/>
        </w:rPr>
      </w:pPr>
      <w:r w:rsidRPr="00731EAE">
        <w:rPr>
          <w:rStyle w:val="a4"/>
          <w:color w:val="000000"/>
          <w:sz w:val="28"/>
          <w:szCs w:val="28"/>
        </w:rPr>
        <w:t>5.    </w:t>
      </w:r>
      <w:r w:rsidRPr="00731EA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31EAE">
        <w:rPr>
          <w:rStyle w:val="a4"/>
          <w:color w:val="000000"/>
          <w:sz w:val="28"/>
          <w:szCs w:val="28"/>
        </w:rPr>
        <w:t>Этап подведения анализа деятельности включает: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proofErr w:type="gramStart"/>
      <w:r w:rsidRPr="00731EAE">
        <w:rPr>
          <w:color w:val="000000"/>
          <w:sz w:val="28"/>
          <w:szCs w:val="28"/>
        </w:rPr>
        <w:t>·        Фиксацию движения по содержанию *»Что мы сделали?», «Как мы это сделали?, «Зачем?»).</w:t>
      </w:r>
      <w:proofErr w:type="gramEnd"/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·        Выяснение практического применения нового содержательного шага («Важно ли то, что вы сегодня узнали?», «Для чего вам это может пригодиться в жизни?»).</w:t>
      </w:r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proofErr w:type="gramStart"/>
      <w:r w:rsidRPr="00731EAE">
        <w:rPr>
          <w:color w:val="000000"/>
          <w:sz w:val="28"/>
          <w:szCs w:val="28"/>
        </w:rPr>
        <w:t>·        Эмоциональную оценку деятельности «У вас было желание помогать….?», «Что вы почувствовали, когда узнали……?»).</w:t>
      </w:r>
      <w:proofErr w:type="gramEnd"/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proofErr w:type="gramStart"/>
      <w:r w:rsidRPr="00731EAE">
        <w:rPr>
          <w:color w:val="000000"/>
          <w:sz w:val="28"/>
          <w:szCs w:val="28"/>
        </w:rPr>
        <w:t>·        Рефлексия групповой деятельности («Что вам удалось  вместе  сделать в команде?».</w:t>
      </w:r>
      <w:proofErr w:type="gramEnd"/>
      <w:r w:rsidRPr="00731EAE">
        <w:rPr>
          <w:color w:val="000000"/>
          <w:sz w:val="28"/>
          <w:szCs w:val="28"/>
        </w:rPr>
        <w:t xml:space="preserve">  </w:t>
      </w:r>
      <w:proofErr w:type="gramStart"/>
      <w:r w:rsidRPr="00731EAE">
        <w:rPr>
          <w:color w:val="000000"/>
          <w:sz w:val="28"/>
          <w:szCs w:val="28"/>
        </w:rPr>
        <w:t>«У вас все получилось?»).</w:t>
      </w:r>
      <w:proofErr w:type="gramEnd"/>
    </w:p>
    <w:p w:rsidR="00731EAE" w:rsidRPr="00731EAE" w:rsidRDefault="00731EAE" w:rsidP="00731EAE">
      <w:pPr>
        <w:pStyle w:val="a3"/>
        <w:shd w:val="clear" w:color="auto" w:fill="FFFFFF"/>
        <w:ind w:left="927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·        Рефлексия собственной деятельности ребенка («А у кого что-то не получилось?», «Что именно?», «Как вы думаете почему»).</w:t>
      </w:r>
    </w:p>
    <w:p w:rsidR="00731EAE" w:rsidRPr="00731EAE" w:rsidRDefault="00731EAE" w:rsidP="00731EA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731EAE">
        <w:rPr>
          <w:color w:val="000000"/>
          <w:sz w:val="28"/>
          <w:szCs w:val="28"/>
        </w:rPr>
        <w:t>Ссылка на журнал «Старший воспитатель» №</w:t>
      </w:r>
      <w:r w:rsidR="001832A9">
        <w:rPr>
          <w:color w:val="000000"/>
          <w:sz w:val="28"/>
          <w:szCs w:val="28"/>
        </w:rPr>
        <w:t xml:space="preserve"> </w:t>
      </w:r>
      <w:r w:rsidRPr="00731EAE">
        <w:rPr>
          <w:color w:val="000000"/>
          <w:sz w:val="28"/>
          <w:szCs w:val="28"/>
        </w:rPr>
        <w:t>1 январь/2016  М.С.</w:t>
      </w:r>
      <w:r w:rsidR="001832A9">
        <w:rPr>
          <w:color w:val="000000"/>
          <w:sz w:val="28"/>
          <w:szCs w:val="28"/>
        </w:rPr>
        <w:t xml:space="preserve"> </w:t>
      </w:r>
      <w:r w:rsidRPr="00731EAE">
        <w:rPr>
          <w:color w:val="000000"/>
          <w:sz w:val="28"/>
          <w:szCs w:val="28"/>
        </w:rPr>
        <w:t>Осипенко,  старший воспитатель МБ</w:t>
      </w:r>
      <w:r w:rsidR="001832A9">
        <w:rPr>
          <w:color w:val="000000"/>
          <w:sz w:val="28"/>
          <w:szCs w:val="28"/>
        </w:rPr>
        <w:t>Д</w:t>
      </w:r>
      <w:r w:rsidRPr="00731EAE">
        <w:rPr>
          <w:color w:val="000000"/>
          <w:sz w:val="28"/>
          <w:szCs w:val="28"/>
        </w:rPr>
        <w:t xml:space="preserve">ОУ НОШ «Образовательный холдинг «Детство без границ», МО </w:t>
      </w:r>
      <w:proofErr w:type="spellStart"/>
      <w:r w:rsidRPr="00731EAE">
        <w:rPr>
          <w:color w:val="000000"/>
          <w:sz w:val="28"/>
          <w:szCs w:val="28"/>
        </w:rPr>
        <w:t>Усть-Лабинский</w:t>
      </w:r>
      <w:proofErr w:type="spellEnd"/>
      <w:r w:rsidRPr="00731EAE">
        <w:rPr>
          <w:color w:val="000000"/>
          <w:sz w:val="28"/>
          <w:szCs w:val="28"/>
        </w:rPr>
        <w:t xml:space="preserve"> район Краснодарского края</w:t>
      </w:r>
    </w:p>
    <w:p w:rsidR="00A95161" w:rsidRPr="00731EAE" w:rsidRDefault="00A95161">
      <w:pPr>
        <w:rPr>
          <w:sz w:val="28"/>
          <w:szCs w:val="28"/>
        </w:rPr>
      </w:pPr>
    </w:p>
    <w:sectPr w:rsidR="00A95161" w:rsidRPr="00731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AE"/>
    <w:rsid w:val="001832A9"/>
    <w:rsid w:val="00304CAE"/>
    <w:rsid w:val="00731EAE"/>
    <w:rsid w:val="00A95161"/>
    <w:rsid w:val="00BD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1EAE"/>
    <w:rPr>
      <w:b/>
      <w:bCs/>
    </w:rPr>
  </w:style>
  <w:style w:type="character" w:styleId="a5">
    <w:name w:val="Emphasis"/>
    <w:basedOn w:val="a0"/>
    <w:uiPriority w:val="20"/>
    <w:qFormat/>
    <w:rsid w:val="00731EAE"/>
    <w:rPr>
      <w:i/>
      <w:iCs/>
    </w:rPr>
  </w:style>
  <w:style w:type="character" w:customStyle="1" w:styleId="apple-converted-space">
    <w:name w:val="apple-converted-space"/>
    <w:basedOn w:val="a0"/>
    <w:rsid w:val="00731E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1EAE"/>
    <w:rPr>
      <w:b/>
      <w:bCs/>
    </w:rPr>
  </w:style>
  <w:style w:type="character" w:styleId="a5">
    <w:name w:val="Emphasis"/>
    <w:basedOn w:val="a0"/>
    <w:uiPriority w:val="20"/>
    <w:qFormat/>
    <w:rsid w:val="00731EAE"/>
    <w:rPr>
      <w:i/>
      <w:iCs/>
    </w:rPr>
  </w:style>
  <w:style w:type="character" w:customStyle="1" w:styleId="apple-converted-space">
    <w:name w:val="apple-converted-space"/>
    <w:basedOn w:val="a0"/>
    <w:rsid w:val="00731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6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4</cp:revision>
  <dcterms:created xsi:type="dcterms:W3CDTF">2016-08-30T15:58:00Z</dcterms:created>
  <dcterms:modified xsi:type="dcterms:W3CDTF">2017-02-07T06:19:00Z</dcterms:modified>
</cp:coreProperties>
</file>