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2614C4" w:rsidRP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  <w:r w:rsidRPr="002614C4">
        <w:rPr>
          <w:rFonts w:ascii="Times New Roman" w:hAnsi="Times New Roman"/>
          <w:sz w:val="40"/>
          <w:szCs w:val="40"/>
        </w:rPr>
        <w:t>Открытый урок</w:t>
      </w:r>
    </w:p>
    <w:p w:rsidR="002614C4" w:rsidRP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2614C4" w:rsidRP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2614C4" w:rsidRP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40"/>
          <w:szCs w:val="40"/>
        </w:rPr>
      </w:pP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  <w:r w:rsidRPr="002614C4">
        <w:rPr>
          <w:rFonts w:ascii="Times New Roman" w:hAnsi="Times New Roman"/>
          <w:sz w:val="28"/>
          <w:szCs w:val="28"/>
        </w:rPr>
        <w:t>Тема урока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2614C4">
        <w:rPr>
          <w:rFonts w:ascii="Times New Roman" w:hAnsi="Times New Roman"/>
          <w:sz w:val="28"/>
          <w:szCs w:val="28"/>
          <w:lang w:eastAsia="ar-SA"/>
        </w:rPr>
        <w:t xml:space="preserve">Подвижные игры с элементами общеразвивающих упражнений </w:t>
      </w:r>
      <w:r w:rsidRPr="002614C4">
        <w:rPr>
          <w:rFonts w:ascii="Times New Roman" w:hAnsi="Times New Roman"/>
          <w:sz w:val="28"/>
          <w:szCs w:val="28"/>
        </w:rPr>
        <w:t>«Бросай далеко, собирай быстрее».</w:t>
      </w:r>
      <w:r w:rsidRPr="002614C4">
        <w:rPr>
          <w:rFonts w:ascii="Times New Roman" w:hAnsi="Times New Roman"/>
          <w:sz w:val="28"/>
          <w:szCs w:val="28"/>
          <w:lang w:eastAsia="ar-SA"/>
        </w:rPr>
        <w:t xml:space="preserve"> «Попади в цель»</w:t>
      </w:r>
      <w:r w:rsidRPr="002614C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  <w:r w:rsidRPr="002614C4">
        <w:rPr>
          <w:rFonts w:ascii="Times New Roman" w:hAnsi="Times New Roman"/>
          <w:sz w:val="28"/>
          <w:szCs w:val="28"/>
        </w:rPr>
        <w:t xml:space="preserve">Учитель физической </w:t>
      </w:r>
      <w:proofErr w:type="gramStart"/>
      <w:r w:rsidRPr="002614C4">
        <w:rPr>
          <w:rFonts w:ascii="Times New Roman" w:hAnsi="Times New Roman"/>
          <w:sz w:val="28"/>
          <w:szCs w:val="28"/>
        </w:rPr>
        <w:t xml:space="preserve">культуры:   </w:t>
      </w:r>
      <w:proofErr w:type="gramEnd"/>
      <w:r w:rsidRPr="002614C4">
        <w:rPr>
          <w:rFonts w:ascii="Times New Roman" w:hAnsi="Times New Roman"/>
          <w:sz w:val="28"/>
          <w:szCs w:val="28"/>
        </w:rPr>
        <w:t xml:space="preserve">                                     Астахов Р. В.</w:t>
      </w: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Pr="002614C4" w:rsidRDefault="002614C4" w:rsidP="002614C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2614C4" w:rsidRP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2019</w:t>
      </w:r>
      <w:r w:rsidRPr="002614C4">
        <w:rPr>
          <w:rFonts w:ascii="Times New Roman" w:hAnsi="Times New Roman"/>
          <w:sz w:val="28"/>
          <w:szCs w:val="28"/>
        </w:rPr>
        <w:t xml:space="preserve"> год.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Дата проведения______________                                                                                                               Тема урока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/>
          <w:sz w:val="24"/>
          <w:szCs w:val="24"/>
          <w:lang w:eastAsia="ar-SA"/>
        </w:rPr>
        <w:t xml:space="preserve">Подвижные игры с элементами общеразвивающих упражнений </w:t>
      </w:r>
      <w:r>
        <w:rPr>
          <w:rFonts w:ascii="Times New Roman" w:hAnsi="Times New Roman"/>
          <w:sz w:val="24"/>
          <w:szCs w:val="24"/>
        </w:rPr>
        <w:t>«Бросай далеко, собирай быстрее».</w:t>
      </w:r>
      <w:r>
        <w:rPr>
          <w:rFonts w:ascii="Times New Roman" w:hAnsi="Times New Roman"/>
          <w:sz w:val="24"/>
          <w:szCs w:val="24"/>
          <w:lang w:eastAsia="ar-SA"/>
        </w:rPr>
        <w:t xml:space="preserve"> «Попади в цель»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Цель урока: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Формирование двигательной активности учащихся, развивать внимание, сообразительность, и находчивость.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Развитие гибкости, координации движений через комплекс ОРУ на месте.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Воспитание дисциплинированности и уважение к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сопернику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а также объективна оценивать свои знания.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Место проведения: малый спортивный зал.</w:t>
      </w:r>
      <w:r>
        <w:rPr>
          <w:rFonts w:ascii="Times New Roman" w:eastAsia="Times New Roman" w:hAnsi="Times New Roman"/>
          <w:sz w:val="24"/>
          <w:szCs w:val="24"/>
          <w:lang w:eastAsia="ru-RU"/>
        </w:rPr>
        <w:br/>
        <w:t>Инвентарь: мешочки, малые мячи, кегли.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614C4" w:rsidRDefault="002614C4" w:rsidP="002614C4">
      <w:pPr>
        <w:spacing w:after="200" w:line="276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Ход урока.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t>I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. Вступительная часть.                                                                                               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Построение, расчет по порядку, прием рапорта, приветствие, внешний вид учащегося, ознакомление с содержанием урока.               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proofErr w:type="spellStart"/>
      <w:proofErr w:type="gramStart"/>
      <w:r>
        <w:rPr>
          <w:color w:val="333333"/>
        </w:rPr>
        <w:t>Напра</w:t>
      </w:r>
      <w:proofErr w:type="spellEnd"/>
      <w:r>
        <w:rPr>
          <w:color w:val="333333"/>
        </w:rPr>
        <w:t>-во</w:t>
      </w:r>
      <w:proofErr w:type="gramEnd"/>
      <w:r>
        <w:rPr>
          <w:color w:val="333333"/>
        </w:rPr>
        <w:t>! В обход по залу шагом марш!»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Выполняем разминку: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на носках, руки на поясе;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на пятках, руки за головой;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на внешней стороне стопы, руки на поясе;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на внутренней стороне стопы, руки на поясе;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 xml:space="preserve">-ходьба в </w:t>
      </w:r>
      <w:proofErr w:type="spellStart"/>
      <w:r>
        <w:rPr>
          <w:color w:val="333333"/>
        </w:rPr>
        <w:t>полуприседе</w:t>
      </w:r>
      <w:proofErr w:type="spellEnd"/>
      <w:r>
        <w:rPr>
          <w:color w:val="333333"/>
        </w:rPr>
        <w:t>, руки за спиной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-ходьба в полном приседе, руки на коленях;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-Обычной ходьбой марш!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-Легко бегом марш!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Не переходя на ходьбу приступаем к выполнению СБУ: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-бег захлестывая голень назад;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-бег с высоким подниманием бедра;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-прыжки с ноги на ногу, отталкиваясь стопой вверх;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-</w:t>
      </w:r>
      <w:proofErr w:type="spellStart"/>
      <w:r>
        <w:rPr>
          <w:color w:val="333333"/>
        </w:rPr>
        <w:t>многоскоки</w:t>
      </w:r>
      <w:proofErr w:type="spellEnd"/>
      <w:r>
        <w:rPr>
          <w:color w:val="333333"/>
        </w:rPr>
        <w:t>;</w:t>
      </w:r>
    </w:p>
    <w:p w:rsidR="002614C4" w:rsidRDefault="002614C4" w:rsidP="002614C4">
      <w:pPr>
        <w:pStyle w:val="a3"/>
        <w:shd w:val="clear" w:color="auto" w:fill="FFFFFF"/>
        <w:spacing w:before="0" w:beforeAutospacing="0" w:after="0" w:afterAutospacing="0"/>
        <w:rPr>
          <w:color w:val="333333"/>
        </w:rPr>
      </w:pPr>
      <w:r>
        <w:rPr>
          <w:color w:val="333333"/>
        </w:rPr>
        <w:t>Переходим на спортивную ходьбу, обычную ходьбу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ОРУ на месте.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II. Основная часть.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- рассказ и показ техники выполнения.                                                                                    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6C34530" wp14:editId="49B97A51">
            <wp:extent cx="5943600" cy="4457700"/>
            <wp:effectExtent l="0" t="0" r="0" b="0"/>
            <wp:docPr id="2" name="Рисунок 15" descr="https://ds04.infourok.ru/uploads/ex/0e45/000726ac-8f902d2e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s://ds04.infourok.ru/uploads/ex/0e45/000726ac-8f902d2e/img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2614C4" w:rsidRPr="002614C4" w:rsidRDefault="002614C4" w:rsidP="002614C4">
      <w:pPr>
        <w:spacing w:after="0" w:line="240" w:lineRule="auto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2614C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Игра </w:t>
      </w:r>
      <w:r w:rsidRPr="002614C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t>«Бросай далеко, собирай быст</w:t>
      </w:r>
      <w:r w:rsidRPr="002614C4">
        <w:rPr>
          <w:rFonts w:ascii="Times New Roman" w:hAnsi="Times New Roman"/>
          <w:b/>
          <w:bCs/>
          <w:color w:val="333333"/>
          <w:sz w:val="24"/>
          <w:szCs w:val="24"/>
          <w:shd w:val="clear" w:color="auto" w:fill="FFFFFF"/>
        </w:rPr>
        <w:softHyphen/>
        <w:t>рее». </w:t>
      </w:r>
      <w:r w:rsidRPr="002614C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Играют две команды: метатели и собиратели. Те и другие становятся у стартовой линии. По первому сигналу метатели бросают вперед малые мячи. По второму сигналу стартуют (с высо</w:t>
      </w:r>
      <w:r w:rsidRPr="002614C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softHyphen/>
        <w:t>кого старта) собиратели, стремясь быс</w:t>
      </w:r>
      <w:r w:rsidRPr="002614C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softHyphen/>
        <w:t>трее подобрать мячи и возвратиться на место старта. Время учитывается от начала бега до момента возвращения с мячом последнего участника команды. Затем участники команд меняются ро</w:t>
      </w:r>
      <w:r w:rsidRPr="002614C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softHyphen/>
        <w:t>лями. Игра повторяется несколько раз. Побеждает команда, закончившая бег с лучшим результатом (учитываются все повторения). За преждевременный старт начисляются штрафные секунды.</w:t>
      </w:r>
    </w:p>
    <w:p w:rsidR="002614C4" w:rsidRDefault="002614C4" w:rsidP="002614C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обращать внимание на правильную технику выполнения.</w:t>
      </w:r>
    </w:p>
    <w:p w:rsidR="00912E42" w:rsidRDefault="00912E42" w:rsidP="002614C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1906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учащиеся выполняют данное упражнение самостоятельно.                                                               </w:t>
      </w:r>
      <w:r w:rsidRPr="0019068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  <w:r w:rsidRPr="0019068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- следить за правильностью выполнения, дать указания при необходимости, если они потребуются.                                                                                                                                                  </w:t>
      </w:r>
      <w:r w:rsidRPr="00190681">
        <w:rPr>
          <w:rFonts w:ascii="Times New Roman" w:hAnsi="Times New Roman"/>
          <w:sz w:val="24"/>
          <w:szCs w:val="24"/>
        </w:rPr>
        <w:t xml:space="preserve">  </w:t>
      </w:r>
      <w:bookmarkStart w:id="0" w:name="_GoBack"/>
      <w:bookmarkEnd w:id="0"/>
    </w:p>
    <w:p w:rsidR="002614C4" w:rsidRDefault="002614C4" w:rsidP="002614C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en-US"/>
        </w:rPr>
        <w:t>III</w:t>
      </w:r>
      <w:r>
        <w:rPr>
          <w:rFonts w:ascii="Times New Roman" w:hAnsi="Times New Roman"/>
          <w:b/>
          <w:color w:val="000000"/>
          <w:sz w:val="24"/>
          <w:szCs w:val="24"/>
        </w:rPr>
        <w:t>. Заключительная часть</w:t>
      </w:r>
      <w:r>
        <w:rPr>
          <w:rFonts w:ascii="Times New Roman" w:hAnsi="Times New Roman"/>
          <w:color w:val="000000"/>
          <w:sz w:val="24"/>
          <w:szCs w:val="24"/>
        </w:rPr>
        <w:t xml:space="preserve">.                                                                                                                                 </w:t>
      </w:r>
      <w:r>
        <w:rPr>
          <w:rFonts w:ascii="Times New Roman" w:hAnsi="Times New Roman"/>
          <w:color w:val="333333"/>
          <w:sz w:val="24"/>
          <w:szCs w:val="24"/>
        </w:rPr>
        <w:t>Построение, указать на ошибки, выделить ребят, которые хорошо справлялись с заданиями, похвалить всех за работу, выставить оценки за урок.</w:t>
      </w:r>
    </w:p>
    <w:p w:rsidR="00647C01" w:rsidRDefault="00647C01"/>
    <w:sectPr w:rsidR="00647C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C90"/>
    <w:rsid w:val="002614C4"/>
    <w:rsid w:val="00545C90"/>
    <w:rsid w:val="00647C01"/>
    <w:rsid w:val="00912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B5933F-F925-4CCB-8785-D3D3DD237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C4"/>
    <w:pPr>
      <w:spacing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14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3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506</Words>
  <Characters>2890</Characters>
  <Application>Microsoft Office Word</Application>
  <DocSecurity>0</DocSecurity>
  <Lines>24</Lines>
  <Paragraphs>6</Paragraphs>
  <ScaleCrop>false</ScaleCrop>
  <Company>SPecialiST RePack</Company>
  <LinksUpToDate>false</LinksUpToDate>
  <CharactersWithSpaces>3390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3</cp:revision>
  <dcterms:created xsi:type="dcterms:W3CDTF">2019-05-28T06:01:00Z</dcterms:created>
  <dcterms:modified xsi:type="dcterms:W3CDTF">2019-05-28T06:07:00Z</dcterms:modified>
</cp:coreProperties>
</file>