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6E" w:rsidRPr="00A52B6E" w:rsidRDefault="00A52B6E" w:rsidP="00A52B6E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Почему я доверяю вакцинации против гриппа?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noProof/>
          <w:color w:val="4F4F4F"/>
          <w:sz w:val="28"/>
          <w:szCs w:val="28"/>
        </w:rPr>
        <w:drawing>
          <wp:inline distT="0" distB="0" distL="0" distR="0">
            <wp:extent cx="5943600" cy="5076825"/>
            <wp:effectExtent l="19050" t="0" r="0" b="0"/>
            <wp:docPr id="1" name="Рисунок 1" descr="http://cgon.rospotrebnadzor.ru/upload/medialibrary/efe/efee2f4495bb90d5efd72be6454750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gon.rospotrebnadzor.ru/upload/medialibrary/efe/efee2f4495bb90d5efd72be6454750eb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Сегодня вопрос о том, прививаться или нет – разделил общество на две непримиримые группы: сторонники и противники вакцинации. В то же время, есть и те, кто не определился, и находится в замешательстве делать или нет? Кому доверять? Где найти достоверную информацию о вакцинах, в условиях непрерывного потока научной, наукообразной и псевдонаучной информации.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Мы говорим однозначное «Да»!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Помимо главной проблемы «Делать ли прививку против гриппа?», задают и такие вопросы:</w:t>
      </w:r>
    </w:p>
    <w:p w:rsidR="00A52B6E" w:rsidRPr="00A52B6E" w:rsidRDefault="00A52B6E" w:rsidP="00A52B6E">
      <w:pPr>
        <w:numPr>
          <w:ilvl w:val="0"/>
          <w:numId w:val="1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Каковы цели вакцинации против гриппа?</w:t>
      </w:r>
    </w:p>
    <w:p w:rsidR="00A52B6E" w:rsidRPr="00A52B6E" w:rsidRDefault="00A52B6E" w:rsidP="00A52B6E">
      <w:pPr>
        <w:numPr>
          <w:ilvl w:val="0"/>
          <w:numId w:val="1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Что входит в состав вакцины против гриппа?</w:t>
      </w:r>
    </w:p>
    <w:p w:rsidR="00A52B6E" w:rsidRPr="00A52B6E" w:rsidRDefault="00A52B6E" w:rsidP="00A52B6E">
      <w:pPr>
        <w:numPr>
          <w:ilvl w:val="0"/>
          <w:numId w:val="1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Почему я должен делать прививку каждый год?</w:t>
      </w:r>
    </w:p>
    <w:p w:rsidR="00A52B6E" w:rsidRPr="00A52B6E" w:rsidRDefault="00A52B6E" w:rsidP="00A52B6E">
      <w:pPr>
        <w:numPr>
          <w:ilvl w:val="0"/>
          <w:numId w:val="1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lastRenderedPageBreak/>
        <w:t>3 года назад мне сделали вакцину против гриппа, а в прошлом году я серьезно заболел и мне был поставлен диагноз грипп. О чем это говорит?</w:t>
      </w:r>
    </w:p>
    <w:p w:rsidR="00A52B6E" w:rsidRPr="00A52B6E" w:rsidRDefault="00A52B6E" w:rsidP="00A52B6E">
      <w:pPr>
        <w:numPr>
          <w:ilvl w:val="0"/>
          <w:numId w:val="1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Если я сделаю прививку против гриппа, заболею ли я гриппом?</w:t>
      </w:r>
    </w:p>
    <w:p w:rsidR="00A52B6E" w:rsidRPr="00A52B6E" w:rsidRDefault="00A52B6E" w:rsidP="00A52B6E">
      <w:pPr>
        <w:numPr>
          <w:ilvl w:val="0"/>
          <w:numId w:val="1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Может ли вакцина против гриппа вызвать грипп?</w:t>
      </w:r>
    </w:p>
    <w:p w:rsidR="00A52B6E" w:rsidRPr="00A52B6E" w:rsidRDefault="00A52B6E" w:rsidP="00A52B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Мы постараемся ответить на каждый вопрос подробно и доступно.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noProof/>
          <w:color w:val="4F4F4F"/>
          <w:sz w:val="28"/>
          <w:szCs w:val="28"/>
        </w:rPr>
        <w:drawing>
          <wp:inline distT="0" distB="0" distL="0" distR="0">
            <wp:extent cx="1990725" cy="3743325"/>
            <wp:effectExtent l="19050" t="0" r="9525" b="0"/>
            <wp:docPr id="2" name="Рисунок 2" descr="http://cgon.rospotrebnadzor.ru/upload/medialibrary/06d/06d85af9020f85550c69296d1f788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gon.rospotrebnadzor.ru/upload/medialibrary/06d/06d85af9020f85550c69296d1f78895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Каковы цели вакцинации против гриппа?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Главная цель вакцинации против гриппа является защита населения от массового и неконтролируемого распространения инфекции, от эпидемии гриппа. Важно понимать, что вакцинируя население, врачи спасают жизни тем, кто рискует умереть от осложнений. В группы риска входят маленькие дети, у которых иммунитет находится в процессе формирования, пожилые люди, те, кто страдает хроническими заболеваниями, люди с </w:t>
      </w:r>
      <w:proofErr w:type="spellStart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иммунодефицитными</w:t>
      </w:r>
      <w:proofErr w:type="spellEnd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 состояниями.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</w:rPr>
      </w:pPr>
    </w:p>
    <w:p w:rsidR="00A52B6E" w:rsidRPr="00A52B6E" w:rsidRDefault="00A52B6E" w:rsidP="00A52B6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noProof/>
          <w:color w:val="4F4F4F"/>
          <w:sz w:val="28"/>
          <w:szCs w:val="28"/>
        </w:rPr>
        <w:lastRenderedPageBreak/>
        <w:drawing>
          <wp:inline distT="0" distB="0" distL="0" distR="0">
            <wp:extent cx="3810000" cy="2219325"/>
            <wp:effectExtent l="19050" t="0" r="0" b="0"/>
            <wp:docPr id="3" name="Рисунок 3" descr="http://cgon.rospotrebnadzor.ru/upload/medialibrary/d44/d44fdd7c3d2d68c4083835a662726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gon.rospotrebnadzor.ru/upload/medialibrary/d44/d44fdd7c3d2d68c4083835a662726314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Грипп – инфекция, в большинстве случаев протекают тяжело, легкого течения гриппа просто не бывает.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Если большинство привито, у меньшинства, тех кто не получает вакцину по тем или иным причинам шансы заразиться минимальны. И именно для этого создается коллективный иммунитет. Вакцинированное население не дает распространяться вирусу. Каждый из нас знает, что вирус гриппа распространяется очень быстро.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Что входит в состав вакцины против гриппа?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noProof/>
          <w:color w:val="4F4F4F"/>
          <w:sz w:val="28"/>
          <w:szCs w:val="28"/>
        </w:rPr>
        <w:drawing>
          <wp:inline distT="0" distB="0" distL="0" distR="0">
            <wp:extent cx="2495550" cy="2457450"/>
            <wp:effectExtent l="19050" t="0" r="0" b="0"/>
            <wp:docPr id="4" name="Рисунок 4" descr="http://cgon.rospotrebnadzor.ru/upload/medialibrary/074/074398478b0ded49f34fb54ceb7ba0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gon.rospotrebnadzor.ru/upload/medialibrary/074/074398478b0ded49f34fb54ceb7ba07b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Вакцина против гриппа защищает от вирусов гриппа, которые, по прогнозам эпидемиологов, будут наиболее распространены в предстоящем сезоне. Традиционные вакцины против гриппа («трехвалентные» вакцины) предназначены для защиты от трех вирусов гриппа;</w:t>
      </w:r>
    </w:p>
    <w:p w:rsidR="00A52B6E" w:rsidRPr="00A52B6E" w:rsidRDefault="00A52B6E" w:rsidP="00A52B6E">
      <w:pPr>
        <w:numPr>
          <w:ilvl w:val="0"/>
          <w:numId w:val="2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вирус гриппа A (H1N1)</w:t>
      </w:r>
    </w:p>
    <w:p w:rsidR="00A52B6E" w:rsidRPr="00A52B6E" w:rsidRDefault="00A52B6E" w:rsidP="00A52B6E">
      <w:pPr>
        <w:numPr>
          <w:ilvl w:val="0"/>
          <w:numId w:val="2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вирус гриппа A (H3N2)</w:t>
      </w:r>
    </w:p>
    <w:p w:rsidR="00A52B6E" w:rsidRPr="00A52B6E" w:rsidRDefault="00A52B6E" w:rsidP="00A52B6E">
      <w:pPr>
        <w:numPr>
          <w:ilvl w:val="0"/>
          <w:numId w:val="2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и вирус гриппа B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lastRenderedPageBreak/>
        <w:t>Существуют также вакцины, предназначенные для защиты от четырех вирусов гриппа («четырехвалентные» вакцины). Они защищают от тех же вирусов, что и трехвалентная вакцина, и содержат дополнительный вирус B.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Рекомендуемый Всемирной организацией здравоохранения состав сезонных вакцин против гриппа для использования в сезоне 2018–2019 гг. в Северном полушарии:</w:t>
      </w:r>
    </w:p>
    <w:p w:rsidR="00A52B6E" w:rsidRPr="00A52B6E" w:rsidRDefault="00A52B6E" w:rsidP="00A52B6E">
      <w:pPr>
        <w:numPr>
          <w:ilvl w:val="0"/>
          <w:numId w:val="3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вирус, подобный A/</w:t>
      </w:r>
      <w:proofErr w:type="spellStart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Michigan</w:t>
      </w:r>
      <w:proofErr w:type="spellEnd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/45/2015 (H1N1)</w:t>
      </w:r>
    </w:p>
    <w:p w:rsidR="00A52B6E" w:rsidRPr="00A52B6E" w:rsidRDefault="00A52B6E" w:rsidP="00A52B6E">
      <w:pPr>
        <w:numPr>
          <w:ilvl w:val="0"/>
          <w:numId w:val="3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вирус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, 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подобный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 A/Singapore/INFIMH-16-0019/2016 (H3N2);</w:t>
      </w:r>
    </w:p>
    <w:p w:rsidR="00A52B6E" w:rsidRPr="00A52B6E" w:rsidRDefault="00A52B6E" w:rsidP="00A52B6E">
      <w:pPr>
        <w:numPr>
          <w:ilvl w:val="0"/>
          <w:numId w:val="3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вирус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, 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подобный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 B/Colorado/06/2017 (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линия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 B/Victoria/2/87);</w:t>
      </w:r>
    </w:p>
    <w:p w:rsidR="00A52B6E" w:rsidRPr="00A52B6E" w:rsidRDefault="00A52B6E" w:rsidP="00A52B6E">
      <w:pPr>
        <w:numPr>
          <w:ilvl w:val="0"/>
          <w:numId w:val="3"/>
        </w:numPr>
        <w:shd w:val="clear" w:color="auto" w:fill="FFFFFF"/>
        <w:spacing w:after="240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вирус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, 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подобный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 B/</w:t>
      </w:r>
      <w:proofErr w:type="spellStart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>Phuket</w:t>
      </w:r>
      <w:proofErr w:type="spellEnd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>/3073/2013 (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линия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lang w:val="en-US"/>
        </w:rPr>
        <w:t xml:space="preserve"> B/Yamagata/16/88).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Первые три вирусных штамма входят в состав </w:t>
      </w: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трехвалентных 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противогриппозных вакцин, последний – это дополнительный штамм, предназначенный для включения в </w:t>
      </w: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четырехвалентные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 вакцины.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Почему я делаю прививку ежегодно?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Ежегодное проведение прививок объясняется постоянной изменчивостью (мутацией) вирусов гриппа. В связи с этим состав вакцин обновляется по мере необходимости, чтобы не отставать от изменения вирусов гриппа.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3 года назад мне сделали вакцину против гриппа, а в прошлом году я серьезно заболел и мне был поставлен диагноз грипп. О чем это говорит?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Этот факт подтверждает необходимость проведения вакцинации против гриппа ежегодно. </w:t>
      </w:r>
      <w:proofErr w:type="gramStart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Во-первых</w:t>
      </w:r>
      <w:proofErr w:type="gramEnd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 штаммы вирусов меняются очень быстро. Во-вторых – иммунный ответ организма на вакцинацию ослабевает с течением времени. В вашем случае вакцинация трехлетней давности никакой защиты для организма не подразумевает.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Можно ли заболеть гриппом от вакцины?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noProof/>
          <w:color w:val="4F4F4F"/>
          <w:sz w:val="28"/>
          <w:szCs w:val="28"/>
        </w:rPr>
        <w:lastRenderedPageBreak/>
        <w:drawing>
          <wp:inline distT="0" distB="0" distL="0" distR="0">
            <wp:extent cx="4162425" cy="4705350"/>
            <wp:effectExtent l="19050" t="0" r="9525" b="0"/>
            <wp:docPr id="5" name="Рисунок 5" descr="http://cgon.rospotrebnadzor.ru/upload/medialibrary/e65/e65f794eae61edcbbfa55d14e2790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gon.rospotrebnadzor.ru/upload/medialibrary/e65/e65f794eae61edcbbfa55d14e2790834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Заболеть гриппом от вакцины невозможно, тем не менее, некоторые привитые плохо себя чувствуют некоторое время непосредственно после вакцинации</w:t>
      </w:r>
      <w:proofErr w:type="gramStart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 .</w:t>
      </w:r>
      <w:proofErr w:type="gramEnd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 Такая реакция встречается не часто, но она нормальна. Может беспокоить слабость, мышечная боль, кратковременный подъем температуры до 37 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  <w:vertAlign w:val="superscript"/>
        </w:rPr>
        <w:t>о </w:t>
      </w: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С</w:t>
      </w:r>
      <w:proofErr w:type="gramStart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 ,</w:t>
      </w:r>
      <w:proofErr w:type="gramEnd"/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 xml:space="preserve"> боль в месте инъекции.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Такая реакция может сигнализировать о том, что организм вступил в борьбу с введенными вирусными частицами и в данный момент происходит выработка антител. Таким образом, иммунная система готовит защиту организма от вирусов гриппа.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НО! Даже если вы оказались среди тех, кто прекрасно себя чувствует после введения вакцины - это не означает, что ваша иммунная система не реагирует или вакцина против гриппа не работает.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</w:rPr>
        <w:t>Если я сделаю прививку против гриппа, заболею ли я гриппом?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t>Даже если вы заболеете гриппом, будучи привитым против гриппа – вы перенесете заболевание в легкой форме и без осложнений, с этой целью и проводится вакцинация. Защитить человека на 100% от гриппа – это второстепенная цель. В любом случае вакцина против гриппа работает!</w:t>
      </w:r>
    </w:p>
    <w:p w:rsidR="00A52B6E" w:rsidRPr="00A52B6E" w:rsidRDefault="00A52B6E" w:rsidP="00A52B6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52B6E">
        <w:rPr>
          <w:rFonts w:ascii="Times New Roman" w:eastAsia="Times New Roman" w:hAnsi="Times New Roman" w:cs="Times New Roman"/>
          <w:color w:val="4F4F4F"/>
          <w:sz w:val="28"/>
          <w:szCs w:val="28"/>
        </w:rPr>
        <w:lastRenderedPageBreak/>
        <w:t>Вакцины против гриппа безопасны! Не упускайте шанс защититься от гриппа!</w:t>
      </w:r>
    </w:p>
    <w:p w:rsidR="006C2144" w:rsidRPr="00A52B6E" w:rsidRDefault="006C2144">
      <w:pPr>
        <w:rPr>
          <w:rFonts w:ascii="Times New Roman" w:hAnsi="Times New Roman" w:cs="Times New Roman"/>
          <w:sz w:val="28"/>
          <w:szCs w:val="28"/>
        </w:rPr>
      </w:pPr>
    </w:p>
    <w:sectPr w:rsidR="006C2144" w:rsidRPr="00A52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72C1D"/>
    <w:multiLevelType w:val="multilevel"/>
    <w:tmpl w:val="EB10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44120"/>
    <w:multiLevelType w:val="multilevel"/>
    <w:tmpl w:val="51465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4730C9"/>
    <w:multiLevelType w:val="multilevel"/>
    <w:tmpl w:val="8A6C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2B6E"/>
    <w:rsid w:val="006C2144"/>
    <w:rsid w:val="00A52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2B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2B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52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52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6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87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6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716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U.Potokina</dc:creator>
  <cp:keywords/>
  <dc:description/>
  <cp:lastModifiedBy>U.Potokina</cp:lastModifiedBy>
  <cp:revision>3</cp:revision>
  <dcterms:created xsi:type="dcterms:W3CDTF">2019-10-01T12:17:00Z</dcterms:created>
  <dcterms:modified xsi:type="dcterms:W3CDTF">2019-10-01T12:18:00Z</dcterms:modified>
</cp:coreProperties>
</file>