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A84" w:rsidRPr="004C7A84" w:rsidRDefault="004C7A84" w:rsidP="004C7A84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Приложение №</w:t>
      </w:r>
      <w:r w:rsidR="00AA72FD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протоколу №3 внепланового родительского собрания</w:t>
      </w:r>
    </w:p>
    <w:p w:rsidR="004C7A84" w:rsidRPr="004C7A84" w:rsidRDefault="003E6F45" w:rsidP="004C7A84">
      <w:pPr>
        <w:pStyle w:val="a8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4C7A84">
        <w:rPr>
          <w:rFonts w:ascii="Times New Roman" w:hAnsi="Times New Roman" w:cs="Times New Roman"/>
          <w:sz w:val="40"/>
          <w:szCs w:val="40"/>
          <w:lang w:eastAsia="ru-RU"/>
        </w:rPr>
        <w:t xml:space="preserve">Беседа с родителями </w:t>
      </w:r>
    </w:p>
    <w:p w:rsidR="004C7A84" w:rsidRPr="004C7A84" w:rsidRDefault="003E6F45" w:rsidP="004C7A84">
      <w:pPr>
        <w:pStyle w:val="a8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4C7A84">
        <w:rPr>
          <w:rFonts w:ascii="Times New Roman" w:hAnsi="Times New Roman" w:cs="Times New Roman"/>
          <w:sz w:val="40"/>
          <w:szCs w:val="40"/>
          <w:lang w:eastAsia="ru-RU"/>
        </w:rPr>
        <w:t xml:space="preserve">«Ответственность за невыполнение </w:t>
      </w:r>
    </w:p>
    <w:p w:rsidR="003E6F45" w:rsidRPr="004C7A84" w:rsidRDefault="003E6F45" w:rsidP="004C7A84">
      <w:pPr>
        <w:pStyle w:val="a8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4C7A84">
        <w:rPr>
          <w:rFonts w:ascii="Times New Roman" w:hAnsi="Times New Roman" w:cs="Times New Roman"/>
          <w:sz w:val="40"/>
          <w:szCs w:val="40"/>
          <w:lang w:eastAsia="ru-RU"/>
        </w:rPr>
        <w:t>закона Краснодарского края 1539»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E6F4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 «Ответственность за невыполнение закона Краснодарского края 1539»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 Закон № 1539 Краснодарского края</w:t>
      </w:r>
    </w:p>
    <w:tbl>
      <w:tblPr>
        <w:tblW w:w="9480" w:type="dxa"/>
        <w:jc w:val="center"/>
        <w:tblCellMar>
          <w:left w:w="0" w:type="dxa"/>
          <w:right w:w="0" w:type="dxa"/>
        </w:tblCellMar>
        <w:tblLook w:val="04A0"/>
      </w:tblPr>
      <w:tblGrid>
        <w:gridCol w:w="9480"/>
      </w:tblGrid>
      <w:tr w:rsidR="003E6F45" w:rsidRPr="003E6F45" w:rsidTr="003E6F45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3E6F45" w:rsidRPr="003E6F45" w:rsidRDefault="003E6F45" w:rsidP="003E6F45">
            <w:pPr>
              <w:pStyle w:val="a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Кубани действует «детский закон»…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На Кубани действует «детский» закон,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Права ребенка защищает он.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Не зря земля кубанская зовется раем,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Безнадзорных детей не должно быть в крае!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 вечерам для детей соблазнов много,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всегда подростки верной шли дорогой.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Сейчас все должно быть по – другому обязательно,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Прочитайте вместе с нами закон вы внимательно!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Скажите, когда дома ребятам нужно быть,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Чтобы штрафы не пришлось родителям платить???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Всем детям до семи лет без контроля взрослых быть нельзя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это введено совсем не просто так, совсем не зря!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 жизнь, здоровье их родители в ответе,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Об этом помнить надо всем,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 кого есть маленькие дети!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Подростки от семи и до четырнадцати лет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Способны принести немало и проблем и бед,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Поэтому их время без контроля взрослых ограничено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Они должны быть дома ре позднее, чем в девять вечера.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 кому 15, 16, иль 17 лет исполнилось,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Чтоб настроение ваше не испортилось,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Запомните, что всем по вечерам гулять, конекчн6о, разрешается,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Но в двадцать два ноль-ноль гулянье ваше прекращается!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Дорогие товарищи родители!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Придется всем по новому закону жить,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 чтобы некоторым не пришлось потом тужить,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Запомните , пожалуйста, все наши пожелания</w:t>
            </w:r>
            <w:r w:rsidRPr="003E6F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 проявите к детям своим терпенье, заботу и внимание!</w:t>
            </w:r>
          </w:p>
        </w:tc>
      </w:tr>
    </w:tbl>
    <w:p w:rsidR="003E6F45" w:rsidRPr="003E6F45" w:rsidRDefault="003E6F45" w:rsidP="003E6F45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3E6F45">
        <w:rPr>
          <w:rFonts w:ascii="Times New Roman" w:hAnsi="Times New Roman" w:cs="Times New Roman"/>
          <w:sz w:val="28"/>
          <w:szCs w:val="28"/>
          <w:lang w:eastAsia="ru-RU"/>
        </w:rPr>
        <w:t>Информация о «Детском законе» Краснодарского края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В августе 2011 года закон Краснодарского края № 1539-КЗ «О мерах по профилактике безнадзорности и правонарушений несовершеннолетних в Краснодарском крае» отмечает своё 3-х летие. За время его реализации были достигнуты значительные результаты, среди которых - заметные изменения ситуации с подростковой безнадзорностью и снижение подростковой преступности. Подобная положительная динамика наблюдается как в отдельных городах, так и во всём Краснодарском крае.</w:t>
      </w:r>
    </w:p>
    <w:p w:rsidR="003E6F45" w:rsidRPr="003E6F45" w:rsidRDefault="004C7A84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E6F45" w:rsidRPr="003E6F45">
        <w:rPr>
          <w:rFonts w:ascii="Times New Roman" w:hAnsi="Times New Roman" w:cs="Times New Roman"/>
          <w:sz w:val="28"/>
          <w:szCs w:val="28"/>
          <w:lang w:eastAsia="ru-RU"/>
        </w:rPr>
        <w:t>Целью настоящего Закона является создание правовой основы для защиты жизни и здоровья несовершеннолетних, профилактики их безнадзорности и правонарушений на территории Краснодарского края в соответствии с Конституцией Российской Федерации, федеральным законодательством и общепризнанными нормами международного права.</w:t>
      </w:r>
    </w:p>
    <w:p w:rsidR="004C7A84" w:rsidRDefault="003E6F45" w:rsidP="004C7A84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РОДИТЕЛИ!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Исполняя обязанности по воспитанию детей, родители (законные представители) принимают меры по недопущению: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а) пребывания несовершеннолетних в установленное законом время в общественных местах без сопровождения родителей( законных представителей);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б) нахождения (пребывания) несовершеннолетних, обучающихся в образовательных учреждениях, в учебное время  в Интернет-залах, игровых клубах, иных местах, в которых предоставляют услуги Интернета и игровые компьютерные услуги, кафе, барах, ресторанах, кинотеатрах, развлекательных комплексах и иных развлекательных заведениях, за исключением посещения указанных учреждений в рамках образовательной деятельности или проводимого образовательным учреждением мероприятия;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в) употребления несовершеннолетними наркотических средств, психотропных и (или) одурманивающих веществ, алкогольной и спиртосодержащей продукции, пива и напитков, изготавливаемых на его основе, курения табака;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г) совершения несовершеннолетними правонарушений и антиобщественных действий;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д) участия несовершеннолетних в конкурсах красоты и других мероприятиях, связанных с оценкой и демонстрацией внешности несовершеннолетних;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е) пребывания несовершеннолетних в игорных заведениях, организациях, осуществляющих реализацию товаров (услуг), эксплуатирующих интерес к сексу, распространение печатной продукции, аудио- и видеопродукции, пропагандирующей насилие и жестокость, порнографию, наркоманию, токсикоманию, антиобщественное поведение;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ж) пребывания несовершеннолетних без сопровождения родителей (законных представителей), родственников или ответственных лиц в организациях общественного питания, предназначенных для потребления (распития) алкогольной и спиртосодержащей продукции, пива, напитков, изготавливаемых на его основе.</w:t>
      </w:r>
      <w:r w:rsidRPr="003E6F45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7A8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3E6F45">
        <w:rPr>
          <w:rFonts w:ascii="Times New Roman" w:hAnsi="Times New Roman" w:cs="Times New Roman"/>
          <w:sz w:val="28"/>
          <w:szCs w:val="28"/>
          <w:lang w:eastAsia="ru-RU"/>
        </w:rPr>
        <w:t>Родители (законные представители) принимают меры по недопущению нахождения (пребывания) в общественных местах без сопровождения родителей (законных представителей), родственников или ответственных лиц: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Несовершеннолетних в возрасте до 7 лет - круглосуточно;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Несовершеннолетних в возрасте от 7 до 14 лет - с 21 часа;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Несовершеннолетних в возрасте с 14 лет - с 22 часов.</w:t>
      </w:r>
    </w:p>
    <w:p w:rsidR="003E6F45" w:rsidRPr="003E6F45" w:rsidRDefault="004C7A84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E6F45" w:rsidRPr="003E6F45">
        <w:rPr>
          <w:rFonts w:ascii="Times New Roman" w:hAnsi="Times New Roman" w:cs="Times New Roman"/>
          <w:sz w:val="28"/>
          <w:szCs w:val="28"/>
          <w:lang w:eastAsia="ru-RU"/>
        </w:rPr>
        <w:t>Закон Краснодарского края № 1539 от 21.07.2008г. «О мерах по профилактике безнадзорности и правонарушений несовершеннолетних в Краснодарском крае» в начале своей реализации был воспринят неоднозначно, а в некоторых случаях и враждебно. Но почти за три года своей работы он не только оправдал необходимость своего введения, но и заставил всех, от кого зависит воспитание подрастающего поколения, обратить внимание на то, чтобы дети в Краснодарском крае развивались гармонично и безопасно. Это свидетельствует о том, что решение, принятое краевыми депутатами два года назад, оказалось верным.</w:t>
      </w:r>
    </w:p>
    <w:p w:rsidR="003E6F45" w:rsidRPr="003E6F45" w:rsidRDefault="003E6F45" w:rsidP="003E6F45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F45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C5709" w:rsidRPr="003E6F45" w:rsidRDefault="00DC5709" w:rsidP="003E6F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sectPr w:rsidR="00DC5709" w:rsidRPr="003E6F45" w:rsidSect="00DC5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84DF2"/>
    <w:multiLevelType w:val="multilevel"/>
    <w:tmpl w:val="3F983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5B70D6"/>
    <w:multiLevelType w:val="multilevel"/>
    <w:tmpl w:val="059EF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F45"/>
    <w:rsid w:val="000A47B6"/>
    <w:rsid w:val="003E6F45"/>
    <w:rsid w:val="004C7A84"/>
    <w:rsid w:val="00685270"/>
    <w:rsid w:val="00AA72FD"/>
    <w:rsid w:val="00DC5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09"/>
  </w:style>
  <w:style w:type="paragraph" w:styleId="2">
    <w:name w:val="heading 2"/>
    <w:basedOn w:val="a"/>
    <w:link w:val="20"/>
    <w:uiPriority w:val="9"/>
    <w:qFormat/>
    <w:rsid w:val="003E6F4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E6F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E6F4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6F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E6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6F45"/>
    <w:rPr>
      <w:b/>
      <w:bCs/>
    </w:rPr>
  </w:style>
  <w:style w:type="character" w:styleId="a5">
    <w:name w:val="Emphasis"/>
    <w:basedOn w:val="a0"/>
    <w:uiPriority w:val="20"/>
    <w:qFormat/>
    <w:rsid w:val="003E6F4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E6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F4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E6F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4495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562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12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0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383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87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24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708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21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75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49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5</cp:revision>
  <dcterms:created xsi:type="dcterms:W3CDTF">2017-01-20T10:25:00Z</dcterms:created>
  <dcterms:modified xsi:type="dcterms:W3CDTF">2017-01-22T07:46:00Z</dcterms:modified>
</cp:coreProperties>
</file>