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D8B" w:rsidRPr="00D47D8B" w:rsidRDefault="00D47D8B" w:rsidP="00D47D8B">
      <w:pPr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D47D8B">
        <w:rPr>
          <w:rFonts w:ascii="Times New Roman" w:hAnsi="Times New Roman" w:cs="Times New Roman"/>
          <w:sz w:val="28"/>
          <w:szCs w:val="28"/>
        </w:rPr>
        <w:t>Муниципальное бюджетное дошкольное  образовательное учреждение детский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7D8B">
        <w:rPr>
          <w:rFonts w:ascii="Times New Roman" w:hAnsi="Times New Roman" w:cs="Times New Roman"/>
          <w:sz w:val="28"/>
          <w:szCs w:val="28"/>
        </w:rPr>
        <w:t xml:space="preserve"> сад</w:t>
      </w:r>
      <w:r>
        <w:rPr>
          <w:rFonts w:ascii="Times New Roman" w:hAnsi="Times New Roman" w:cs="Times New Roman"/>
          <w:sz w:val="28"/>
          <w:szCs w:val="28"/>
        </w:rPr>
        <w:t xml:space="preserve"> комбинированного вида</w:t>
      </w:r>
      <w:r w:rsidRPr="00D47D8B">
        <w:rPr>
          <w:rFonts w:ascii="Times New Roman" w:hAnsi="Times New Roman" w:cs="Times New Roman"/>
          <w:sz w:val="28"/>
          <w:szCs w:val="28"/>
        </w:rPr>
        <w:t xml:space="preserve"> №30 ст. Воздвиженской.</w:t>
      </w: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D47D8B" w:rsidRPr="00D47D8B" w:rsidRDefault="00D47D8B" w:rsidP="00D47D8B">
      <w:pPr>
        <w:tabs>
          <w:tab w:val="left" w:pos="8222"/>
        </w:tabs>
        <w:spacing w:before="100" w:beforeAutospacing="1" w:after="100" w:afterAutospacing="1"/>
        <w:rPr>
          <w:rFonts w:ascii="Times New Roman" w:eastAsia="Calibri" w:hAnsi="Times New Roman" w:cs="Times New Roman"/>
          <w:b/>
          <w:bCs/>
          <w:color w:val="000000"/>
          <w:sz w:val="48"/>
          <w:szCs w:val="48"/>
        </w:rPr>
      </w:pPr>
      <w:r>
        <w:rPr>
          <w:rFonts w:ascii="Times New Roman" w:eastAsia="Calibri" w:hAnsi="Times New Roman" w:cs="Times New Roman"/>
          <w:b/>
          <w:bCs/>
          <w:color w:val="000000"/>
          <w:sz w:val="48"/>
          <w:szCs w:val="48"/>
        </w:rPr>
        <w:t xml:space="preserve">          </w:t>
      </w:r>
      <w:r w:rsidRPr="00D47D8B">
        <w:rPr>
          <w:rFonts w:ascii="Times New Roman" w:eastAsia="Calibri" w:hAnsi="Times New Roman" w:cs="Times New Roman"/>
          <w:b/>
          <w:bCs/>
          <w:color w:val="000000"/>
          <w:sz w:val="48"/>
          <w:szCs w:val="48"/>
        </w:rPr>
        <w:t>Консультация для родителей </w:t>
      </w:r>
    </w:p>
    <w:p w:rsidR="00D47D8B" w:rsidRPr="00D47D8B" w:rsidRDefault="00D47D8B" w:rsidP="00D47D8B">
      <w:pPr>
        <w:pStyle w:val="a4"/>
        <w:tabs>
          <w:tab w:val="left" w:pos="8222"/>
        </w:tabs>
        <w:spacing w:before="100" w:beforeAutospacing="1" w:after="100" w:afterAutospacing="1"/>
        <w:rPr>
          <w:rFonts w:ascii="Times New Roman" w:eastAsia="Calibri" w:hAnsi="Times New Roman" w:cs="Times New Roman"/>
          <w:b/>
          <w:color w:val="000000"/>
          <w:sz w:val="48"/>
          <w:szCs w:val="48"/>
        </w:rPr>
      </w:pPr>
      <w:r>
        <w:rPr>
          <w:rFonts w:ascii="Times New Roman" w:eastAsia="Calibri" w:hAnsi="Times New Roman" w:cs="Times New Roman"/>
          <w:b/>
          <w:bCs/>
          <w:color w:val="000000"/>
          <w:sz w:val="48"/>
          <w:szCs w:val="48"/>
        </w:rPr>
        <w:t xml:space="preserve">         </w:t>
      </w:r>
      <w:r w:rsidRPr="00D47D8B">
        <w:rPr>
          <w:rFonts w:ascii="Times New Roman" w:eastAsia="Calibri" w:hAnsi="Times New Roman" w:cs="Times New Roman"/>
          <w:b/>
          <w:bCs/>
          <w:color w:val="000000"/>
          <w:sz w:val="48"/>
          <w:szCs w:val="48"/>
        </w:rPr>
        <w:t xml:space="preserve">"Что </w:t>
      </w:r>
      <w:r>
        <w:rPr>
          <w:rFonts w:ascii="Times New Roman" w:eastAsia="Calibri" w:hAnsi="Times New Roman" w:cs="Times New Roman"/>
          <w:b/>
          <w:bCs/>
          <w:color w:val="000000"/>
          <w:sz w:val="48"/>
          <w:szCs w:val="48"/>
        </w:rPr>
        <w:t>такое</w:t>
      </w:r>
      <w:r w:rsidRPr="00D47D8B">
        <w:rPr>
          <w:rFonts w:ascii="Times New Roman" w:eastAsia="Calibri" w:hAnsi="Times New Roman" w:cs="Times New Roman"/>
          <w:b/>
          <w:bCs/>
          <w:color w:val="000000"/>
          <w:sz w:val="48"/>
          <w:szCs w:val="48"/>
        </w:rPr>
        <w:t xml:space="preserve"> ФГОС</w:t>
      </w:r>
      <w:r>
        <w:rPr>
          <w:rFonts w:ascii="Times New Roman" w:eastAsia="Calibri" w:hAnsi="Times New Roman" w:cs="Times New Roman"/>
          <w:b/>
          <w:bCs/>
          <w:color w:val="000000"/>
          <w:sz w:val="48"/>
          <w:szCs w:val="48"/>
        </w:rPr>
        <w:t xml:space="preserve">  </w:t>
      </w:r>
      <w:proofErr w:type="gramStart"/>
      <w:r>
        <w:rPr>
          <w:rFonts w:ascii="Times New Roman" w:eastAsia="Calibri" w:hAnsi="Times New Roman" w:cs="Times New Roman"/>
          <w:b/>
          <w:bCs/>
          <w:color w:val="000000"/>
          <w:sz w:val="48"/>
          <w:szCs w:val="48"/>
        </w:rPr>
        <w:t>ДО</w:t>
      </w:r>
      <w:proofErr w:type="gramEnd"/>
      <w:r w:rsidRPr="00D47D8B">
        <w:rPr>
          <w:rFonts w:ascii="Times New Roman" w:eastAsia="Calibri" w:hAnsi="Times New Roman" w:cs="Times New Roman"/>
          <w:b/>
          <w:bCs/>
          <w:color w:val="000000"/>
          <w:sz w:val="48"/>
          <w:szCs w:val="48"/>
        </w:rPr>
        <w:t>"</w:t>
      </w: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Pr="00D47D8B" w:rsidRDefault="00D47D8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        </w:t>
      </w:r>
      <w:r w:rsidRPr="00D47D8B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Подготовила: воспитатель Красавина С.А.</w:t>
      </w: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2701B" w:rsidRDefault="0012701B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1D3888" w:rsidRPr="00C343FF" w:rsidRDefault="001D3888" w:rsidP="001D3888">
      <w:pPr>
        <w:pStyle w:val="a4"/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C343F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Консультация для родителей  "Что должны знать родители о ФГОС"</w:t>
      </w:r>
      <w:r w:rsidRPr="00C343FF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1D3888" w:rsidRPr="00C343FF" w:rsidRDefault="001D3888" w:rsidP="001D3888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43FF">
        <w:rPr>
          <w:rFonts w:ascii="Times New Roman" w:eastAsia="Calibri" w:hAnsi="Times New Roman" w:cs="Times New Roman"/>
          <w:sz w:val="28"/>
          <w:szCs w:val="28"/>
        </w:rPr>
        <w:t>Мы уже знаем, что введение ФГОС связано с тем, что настала необходимость стандартизации содержания дошкольного образования, для того чтобы, обеспечить каждому ребенку равные стартовые возможности для успешного обучения в школе.</w:t>
      </w:r>
    </w:p>
    <w:p w:rsidR="001D3888" w:rsidRPr="00C343FF" w:rsidRDefault="001D3888" w:rsidP="001D3888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43FF">
        <w:rPr>
          <w:rFonts w:ascii="Times New Roman" w:hAnsi="Times New Roman" w:cs="Times New Roman"/>
          <w:sz w:val="28"/>
          <w:szCs w:val="28"/>
        </w:rPr>
        <w:t xml:space="preserve"> </w:t>
      </w:r>
      <w:r w:rsidRPr="00C343FF">
        <w:rPr>
          <w:rFonts w:ascii="Times New Roman" w:eastAsia="Calibri" w:hAnsi="Times New Roman" w:cs="Times New Roman"/>
          <w:sz w:val="28"/>
          <w:szCs w:val="28"/>
        </w:rPr>
        <w:t xml:space="preserve">Специфика дошкольного возраста такова, что достижения детей дошкольного возраста определяется не суммой конкретных знаний, умений и навыков, а совокупностью личностных качеств, в том числе обеспечивающих психологическую готовность ребенка к школе. Необходимо отметить, что наиболее значимое отличие дошкольного образования от общего образования заключается в том, что в детском саду отсутствует жесткая предметность. Развитие ребенка осуществляется в игре, а не в учебной деятельности. </w:t>
      </w:r>
      <w:r w:rsidRPr="00C343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3888" w:rsidRPr="00C343FF" w:rsidRDefault="001D3888" w:rsidP="001D3888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43FF">
        <w:rPr>
          <w:rFonts w:ascii="Times New Roman" w:eastAsia="Calibri" w:hAnsi="Times New Roman" w:cs="Times New Roman"/>
          <w:sz w:val="28"/>
          <w:szCs w:val="28"/>
        </w:rPr>
        <w:t>Здесь необходимо понимать, что если к дошкольному образованию будут заданы требования к результатам, аналогичные тем, что присутствуют в стандарте начального образования, то мы лишим детей детства, не учитывая самоценности дошкольного периода жизни и специфики психического развития детей-дошкольников. Будет упорно осуществляться подготовка детей к школе, где постоянно будет проверяться уровень предметных знаний, умений и навыков. И ко всему к этому образовательный процесс будет выстраиваться по подобию школьного урока, а это противоречит специфике развития детей дошкольного возраста.</w:t>
      </w:r>
    </w:p>
    <w:p w:rsidR="001D3888" w:rsidRPr="00C343FF" w:rsidRDefault="001D3888" w:rsidP="001D3888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43FF">
        <w:rPr>
          <w:rFonts w:ascii="Times New Roman" w:eastAsia="Calibri" w:hAnsi="Times New Roman" w:cs="Times New Roman"/>
          <w:sz w:val="28"/>
          <w:szCs w:val="28"/>
        </w:rPr>
        <w:t>При этом педагогам дается ориентир конечной цели их деятельности. В ФГОС указано, что одним из обязательных разделов программы любого ДОУ является раздел «Планируемые результаты освоения детьми основной общеобразовательной программы дошкольного образования». В нем описаны такие интегративные качества (качества! а не ЗУНы: знания, умения, навыки), которые ребенок может приобрести в результате освоения программы: например, физически развитый, любознательный, активный, эмоционально-отзывчивый, общительный и др.</w:t>
      </w:r>
    </w:p>
    <w:p w:rsidR="001D3888" w:rsidRPr="00C343FF" w:rsidRDefault="001D3888" w:rsidP="001D3888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43FF">
        <w:rPr>
          <w:rFonts w:ascii="Times New Roman" w:eastAsia="Calibri" w:hAnsi="Times New Roman" w:cs="Times New Roman"/>
          <w:sz w:val="28"/>
          <w:szCs w:val="28"/>
        </w:rPr>
        <w:t xml:space="preserve">В тексте ФГОС не употребляется слово «занятие», но это не означает переход на позиции «свободного воспитания» дошкольников. Взрослые не перестанут заниматься с детьми в российских детских садах. Но такая форма </w:t>
      </w:r>
      <w:r w:rsidRPr="00C343FF">
        <w:rPr>
          <w:rFonts w:ascii="Times New Roman" w:eastAsia="Calibri" w:hAnsi="Times New Roman" w:cs="Times New Roman"/>
          <w:sz w:val="28"/>
          <w:szCs w:val="28"/>
        </w:rPr>
        <w:lastRenderedPageBreak/>
        <w:t>образовательной деятельности как занятие не соответствует возрастным особенностям детей дошкольного возраста. В современной теории и практике понятие «занятие» рассматривается как занимательное дело, без отождествления его с занятием как дидактической формой учебной деятельности.</w:t>
      </w:r>
    </w:p>
    <w:p w:rsidR="001D3888" w:rsidRPr="00C343FF" w:rsidRDefault="001D3888" w:rsidP="001D3888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43FF">
        <w:rPr>
          <w:rFonts w:ascii="Times New Roman" w:eastAsia="Calibri" w:hAnsi="Times New Roman" w:cs="Times New Roman"/>
          <w:sz w:val="28"/>
          <w:szCs w:val="28"/>
        </w:rPr>
        <w:t>Новый документ ставит во главу угла индивидуальный подход к ребенку и игру, где происходит сохранение самоценности дошкольного детства и где сохраняется сама природа дошкольника. Факт повышения роли игры как ведущего вида деятельности дошкольника и отведение ей главенствующего места, безусловно, положителен, так как в настоящее время</w:t>
      </w:r>
      <w:r w:rsidRPr="00C343FF">
        <w:rPr>
          <w:rFonts w:ascii="Times New Roman" w:hAnsi="Times New Roman" w:cs="Times New Roman"/>
          <w:sz w:val="28"/>
          <w:szCs w:val="28"/>
        </w:rPr>
        <w:t xml:space="preserve"> на первом месте стоит занятие.</w:t>
      </w:r>
      <w:r w:rsidRPr="00C343FF">
        <w:rPr>
          <w:rFonts w:ascii="Times New Roman" w:eastAsia="Calibri" w:hAnsi="Times New Roman" w:cs="Times New Roman"/>
          <w:sz w:val="28"/>
          <w:szCs w:val="28"/>
        </w:rPr>
        <w:t xml:space="preserve"> Ведущими видами детской деятельности станут: игровая, коммуникативная, двигательная, познавательно-исследовательская, продуктивная и др. </w:t>
      </w:r>
      <w:r w:rsidRPr="00C343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3888" w:rsidRPr="00C343FF" w:rsidRDefault="001D3888" w:rsidP="001D3888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43FF">
        <w:rPr>
          <w:rFonts w:ascii="Times New Roman" w:eastAsia="Calibri" w:hAnsi="Times New Roman" w:cs="Times New Roman"/>
          <w:sz w:val="28"/>
          <w:szCs w:val="28"/>
        </w:rPr>
        <w:t>Содержание основной программы включает совокупность образовательных областей, которые обеспечат разностороннее развитие детей с учетом их возраста по основным направлениям – физическому, социально-личностному, познавательно-речевому и художественно-эстетическому. В программе нет привычных предметных областей – развития речи, развития элементарных математических представлений, рисования, лепки и т. д. Все это заложено в образовательные области.</w:t>
      </w:r>
    </w:p>
    <w:p w:rsidR="001D3888" w:rsidRPr="00C343FF" w:rsidRDefault="001D3888" w:rsidP="001D3888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43FF">
        <w:rPr>
          <w:rFonts w:ascii="Times New Roman" w:eastAsia="Calibri" w:hAnsi="Times New Roman" w:cs="Times New Roman"/>
          <w:sz w:val="28"/>
          <w:szCs w:val="28"/>
        </w:rPr>
        <w:t>Образовательные области введены для поддержания баланса между всеми направлениями работы детского сада – все они в равной степени должны быть представлены в образовательной программе дошкольного образования.</w:t>
      </w:r>
    </w:p>
    <w:p w:rsidR="001D3888" w:rsidRPr="00C343FF" w:rsidRDefault="001D3888" w:rsidP="001D3888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43FF">
        <w:rPr>
          <w:rFonts w:ascii="Times New Roman" w:eastAsia="Calibri" w:hAnsi="Times New Roman" w:cs="Times New Roman"/>
          <w:sz w:val="28"/>
          <w:szCs w:val="28"/>
        </w:rPr>
        <w:t>Программа строится с учетом интеграции образовательных областей в соответствии с возрастом детей. Интеграция разных образовательных областей – важный сдвиг в структурировании программного материала.</w:t>
      </w:r>
    </w:p>
    <w:p w:rsidR="001D3888" w:rsidRPr="00C343FF" w:rsidRDefault="001D3888" w:rsidP="001D3888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43FF">
        <w:rPr>
          <w:rFonts w:ascii="Times New Roman" w:eastAsia="Calibri" w:hAnsi="Times New Roman" w:cs="Times New Roman"/>
          <w:sz w:val="28"/>
          <w:szCs w:val="28"/>
        </w:rPr>
        <w:t xml:space="preserve">Все образовательные области связаны друг с другом: читая, ребенок познает; познавая, рассказывает о том, что узнал; взаимодействует со сверстниками и взрослыми в процессе исследований и обсуждений. Так взаимопроникновение и взаимосвязь образовательных областей обеспечивают формирование у ребенка целостной картины окружающего мира. </w:t>
      </w:r>
      <w:r w:rsidRPr="00C343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3888" w:rsidRPr="00C343FF" w:rsidRDefault="001D3888" w:rsidP="001D3888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43FF">
        <w:rPr>
          <w:rFonts w:ascii="Times New Roman" w:eastAsia="Calibri" w:hAnsi="Times New Roman" w:cs="Times New Roman"/>
          <w:sz w:val="28"/>
          <w:szCs w:val="28"/>
        </w:rPr>
        <w:t xml:space="preserve">Документ ориентирует на взаимодействие с родителями: </w:t>
      </w:r>
    </w:p>
    <w:p w:rsidR="001D3888" w:rsidRPr="00C343FF" w:rsidRDefault="001D3888" w:rsidP="001D3888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43FF">
        <w:rPr>
          <w:rFonts w:ascii="Times New Roman" w:eastAsia="Calibri" w:hAnsi="Times New Roman" w:cs="Times New Roman"/>
          <w:b/>
          <w:sz w:val="28"/>
          <w:szCs w:val="28"/>
          <w:u w:val="single"/>
        </w:rPr>
        <w:t>родители должны</w:t>
      </w:r>
      <w:r w:rsidRPr="00C343FF">
        <w:rPr>
          <w:rFonts w:ascii="Times New Roman" w:eastAsia="Calibri" w:hAnsi="Times New Roman" w:cs="Times New Roman"/>
          <w:sz w:val="28"/>
          <w:szCs w:val="28"/>
        </w:rPr>
        <w:t xml:space="preserve"> участвовать в реализации программы, в создании условий для полноценного и своевременного развития ребенка в дошкольном возрасте, чтобы не упустить важнейший период в развитии его личности</w:t>
      </w:r>
      <w:proofErr w:type="gramStart"/>
      <w:r w:rsidRPr="00C343FF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C343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C343FF">
        <w:rPr>
          <w:rFonts w:ascii="Times New Roman" w:eastAsia="Calibri" w:hAnsi="Times New Roman" w:cs="Times New Roman"/>
          <w:b/>
          <w:sz w:val="28"/>
          <w:szCs w:val="28"/>
          <w:u w:val="single"/>
        </w:rPr>
        <w:t>р</w:t>
      </w:r>
      <w:proofErr w:type="gramEnd"/>
      <w:r w:rsidRPr="00C343FF">
        <w:rPr>
          <w:rFonts w:ascii="Times New Roman" w:eastAsia="Calibri" w:hAnsi="Times New Roman" w:cs="Times New Roman"/>
          <w:b/>
          <w:sz w:val="28"/>
          <w:szCs w:val="28"/>
          <w:u w:val="single"/>
        </w:rPr>
        <w:t>одители должны</w:t>
      </w:r>
      <w:r w:rsidRPr="00C343FF">
        <w:rPr>
          <w:rFonts w:ascii="Times New Roman" w:eastAsia="Calibri" w:hAnsi="Times New Roman" w:cs="Times New Roman"/>
          <w:sz w:val="28"/>
          <w:szCs w:val="28"/>
        </w:rPr>
        <w:t xml:space="preserve"> быть активными участниками образовательного процесса, участниками всех проектов, независимо от того, какая деятельность в них доминирует, а не просто сторонними наблюдателями.</w:t>
      </w:r>
    </w:p>
    <w:p w:rsidR="0031664B" w:rsidRDefault="001D3888" w:rsidP="001D3888">
      <w:r>
        <w:rPr>
          <w:noProof/>
          <w:lang w:eastAsia="ru-RU"/>
        </w:rPr>
        <w:lastRenderedPageBreak/>
        <w:drawing>
          <wp:inline distT="0" distB="0" distL="0" distR="0">
            <wp:extent cx="3042435" cy="1314450"/>
            <wp:effectExtent l="19050" t="0" r="5565" b="0"/>
            <wp:docPr id="2" name="Рисунок 1" descr="МУЗЫКАЛЬНЫЙ РУКОВОДИТЕЛЬ : Группа по интересам : Одноклассн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УЗЫКАЛЬНЫЙ РУКОВОДИТЕЛЬ : Группа по интересам : Одноклассник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43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664B" w:rsidSect="0012701B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3888"/>
    <w:rsid w:val="0012701B"/>
    <w:rsid w:val="001D3888"/>
    <w:rsid w:val="0031664B"/>
    <w:rsid w:val="0032626F"/>
    <w:rsid w:val="003A1753"/>
    <w:rsid w:val="00832742"/>
    <w:rsid w:val="009A483C"/>
    <w:rsid w:val="00C343FF"/>
    <w:rsid w:val="00D47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8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388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D388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D3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38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djon</cp:lastModifiedBy>
  <cp:revision>5</cp:revision>
  <cp:lastPrinted>2018-02-26T16:27:00Z</cp:lastPrinted>
  <dcterms:created xsi:type="dcterms:W3CDTF">2018-02-25T08:03:00Z</dcterms:created>
  <dcterms:modified xsi:type="dcterms:W3CDTF">2018-02-26T16:28:00Z</dcterms:modified>
</cp:coreProperties>
</file>