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61" w:rsidRPr="00A41061" w:rsidRDefault="00A41061">
      <w:pPr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sz w:val="40"/>
        </w:rPr>
        <w:t xml:space="preserve">                            </w:t>
      </w:r>
    </w:p>
    <w:p w:rsidR="00A41061" w:rsidRDefault="00A41061" w:rsidP="00A41061">
      <w:pPr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                           </w:t>
      </w:r>
      <w:r w:rsidRPr="00A41061">
        <w:rPr>
          <w:rFonts w:ascii="Times New Roman" w:hAnsi="Times New Roman" w:cs="Times New Roman"/>
          <w:b/>
          <w:sz w:val="44"/>
        </w:rPr>
        <w:t>Презентация</w:t>
      </w:r>
    </w:p>
    <w:p w:rsidR="00BE7893" w:rsidRPr="00A41061" w:rsidRDefault="00A41061" w:rsidP="00A41061">
      <w:pPr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4"/>
        </w:rPr>
        <w:t xml:space="preserve">                  </w:t>
      </w:r>
      <w:r w:rsidR="004F56B4" w:rsidRPr="00BE7893">
        <w:rPr>
          <w:rFonts w:ascii="Times New Roman" w:hAnsi="Times New Roman" w:cs="Times New Roman"/>
          <w:b/>
          <w:sz w:val="40"/>
        </w:rPr>
        <w:t xml:space="preserve">Путешествие  по страницам  </w:t>
      </w:r>
    </w:p>
    <w:p w:rsidR="004F56B4" w:rsidRPr="00BE7893" w:rsidRDefault="00BE7893" w:rsidP="004F56B4">
      <w:pPr>
        <w:pStyle w:val="a3"/>
        <w:rPr>
          <w:rFonts w:ascii="Times New Roman" w:hAnsi="Times New Roman" w:cs="Times New Roman"/>
          <w:b/>
          <w:sz w:val="40"/>
        </w:rPr>
      </w:pPr>
      <w:r w:rsidRPr="00BE7893">
        <w:rPr>
          <w:rFonts w:ascii="Times New Roman" w:hAnsi="Times New Roman" w:cs="Times New Roman"/>
          <w:b/>
          <w:sz w:val="40"/>
        </w:rPr>
        <w:t xml:space="preserve">            </w:t>
      </w:r>
      <w:r w:rsidR="004F56B4" w:rsidRPr="00BE7893">
        <w:rPr>
          <w:rFonts w:ascii="Times New Roman" w:hAnsi="Times New Roman" w:cs="Times New Roman"/>
          <w:b/>
          <w:sz w:val="40"/>
        </w:rPr>
        <w:t>детского альбома  П.И. Чайковского.</w:t>
      </w:r>
    </w:p>
    <w:p w:rsidR="004F56B4" w:rsidRDefault="004F56B4" w:rsidP="004F56B4">
      <w:pPr>
        <w:pStyle w:val="a3"/>
        <w:rPr>
          <w:rFonts w:ascii="Times New Roman" w:hAnsi="Times New Roman" w:cs="Times New Roman"/>
          <w:sz w:val="28"/>
        </w:rPr>
      </w:pP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Цели: 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1.Создать радостное настроение от встречи с прекрасной музыкой великого композитора – классика П. И. Чайковского.</w:t>
      </w:r>
    </w:p>
    <w:p w:rsidR="004F56B4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Приобщение дошкольников к «золотому фонду» классической музыки.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1.Познакомить с историей создания и музыкой из «Детского альбома».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2.Учить вслушиваться в  музыкальный материал, понимать содержание.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3.Расширять музыкальный кругозор.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Оборудование:</w:t>
      </w:r>
    </w:p>
    <w:p w:rsidR="005A5B6B" w:rsidRDefault="005A5B6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Портрет П. И. Чайковского, иллюстрации к «Детскому альбому»,</w:t>
      </w:r>
      <w:r w:rsidR="00725517">
        <w:rPr>
          <w:rFonts w:ascii="Times New Roman" w:hAnsi="Times New Roman" w:cs="Times New Roman"/>
          <w:sz w:val="28"/>
        </w:rPr>
        <w:t xml:space="preserve"> презентация, аудио сопровождение.</w:t>
      </w:r>
    </w:p>
    <w:p w:rsidR="00725517" w:rsidRDefault="00725517" w:rsidP="004F56B4">
      <w:pPr>
        <w:pStyle w:val="a3"/>
        <w:rPr>
          <w:rFonts w:ascii="Times New Roman" w:hAnsi="Times New Roman" w:cs="Times New Roman"/>
          <w:sz w:val="28"/>
        </w:rPr>
      </w:pPr>
    </w:p>
    <w:p w:rsidR="00725517" w:rsidRDefault="00725517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Звучит музыка из «Детского альбома» П.И. Чайковского. В зал входят дети,</w:t>
      </w:r>
    </w:p>
    <w:p w:rsidR="00725517" w:rsidRDefault="00725517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Занимают свои места.</w:t>
      </w:r>
    </w:p>
    <w:p w:rsidR="00725517" w:rsidRDefault="00725517" w:rsidP="004F56B4">
      <w:pPr>
        <w:pStyle w:val="a3"/>
        <w:rPr>
          <w:rFonts w:ascii="Times New Roman" w:hAnsi="Times New Roman" w:cs="Times New Roman"/>
          <w:sz w:val="28"/>
        </w:rPr>
      </w:pPr>
    </w:p>
    <w:p w:rsidR="00725517" w:rsidRDefault="00725517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Ведущая: Дорогие ребята, сегодня мы пригласили вас на встречу с творчеством великого русского композитора  Петра Ильича Чайковского.</w:t>
      </w:r>
    </w:p>
    <w:p w:rsidR="00725517" w:rsidRDefault="00470F8B" w:rsidP="004F56B4">
      <w:pPr>
        <w:pStyle w:val="a3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Мы </w:t>
      </w:r>
      <w:r w:rsidR="00725517">
        <w:rPr>
          <w:rFonts w:ascii="Times New Roman" w:hAnsi="Times New Roman" w:cs="Times New Roman"/>
          <w:sz w:val="28"/>
        </w:rPr>
        <w:t xml:space="preserve"> по путешествуем по страницам  «Детского альбома»</w:t>
      </w:r>
      <w:r w:rsidR="00A26F7C">
        <w:rPr>
          <w:rFonts w:ascii="Times New Roman" w:hAnsi="Times New Roman" w:cs="Times New Roman"/>
          <w:sz w:val="28"/>
        </w:rPr>
        <w:t>.</w:t>
      </w:r>
      <w:proofErr w:type="gramEnd"/>
    </w:p>
    <w:p w:rsidR="00A26F7C" w:rsidRDefault="00A26F7C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нем собраны музыкальные пьесы для детей. Это маленькие музыкальные картинки, которые рассказывают о жизни детей, которые жили давно, когда еще не было электричества, ни радио, ни телевизора. Ездили все не на машинах, а на  лошадях и в каретах. Мальчики играли с деревянными солдатиками, катались на деревянных лошадках. Девочкам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>как и сейчас, дарили красивых кукол в длинных бальных платьях</w:t>
      </w:r>
      <w:r w:rsidR="00BE1C97">
        <w:rPr>
          <w:rFonts w:ascii="Times New Roman" w:hAnsi="Times New Roman" w:cs="Times New Roman"/>
          <w:sz w:val="28"/>
        </w:rPr>
        <w:t>. Создание «Детского альбома» возникло у П</w:t>
      </w:r>
      <w:r w:rsidR="00BE7893">
        <w:rPr>
          <w:rFonts w:ascii="Times New Roman" w:hAnsi="Times New Roman" w:cs="Times New Roman"/>
          <w:sz w:val="28"/>
        </w:rPr>
        <w:t>.</w:t>
      </w:r>
      <w:r w:rsidR="00BE1C97">
        <w:rPr>
          <w:rFonts w:ascii="Times New Roman" w:hAnsi="Times New Roman" w:cs="Times New Roman"/>
          <w:sz w:val="28"/>
        </w:rPr>
        <w:t xml:space="preserve"> И. Чайковского на основе собственных  д</w:t>
      </w:r>
      <w:r w:rsidR="00BE7893">
        <w:rPr>
          <w:rFonts w:ascii="Times New Roman" w:hAnsi="Times New Roman" w:cs="Times New Roman"/>
          <w:sz w:val="28"/>
        </w:rPr>
        <w:t xml:space="preserve">етских впечатлений </w:t>
      </w:r>
      <w:r w:rsidR="00BE1C97">
        <w:rPr>
          <w:rFonts w:ascii="Times New Roman" w:hAnsi="Times New Roman" w:cs="Times New Roman"/>
          <w:sz w:val="28"/>
        </w:rPr>
        <w:t xml:space="preserve"> и  </w:t>
      </w:r>
      <w:r w:rsidR="00B83B93">
        <w:rPr>
          <w:rFonts w:ascii="Times New Roman" w:hAnsi="Times New Roman" w:cs="Times New Roman"/>
          <w:sz w:val="28"/>
        </w:rPr>
        <w:t xml:space="preserve">в связи с общениями с детьми, встречи с племянниками </w:t>
      </w:r>
      <w:proofErr w:type="gramStart"/>
      <w:r w:rsidR="00B83B93">
        <w:rPr>
          <w:rFonts w:ascii="Times New Roman" w:hAnsi="Times New Roman" w:cs="Times New Roman"/>
          <w:sz w:val="28"/>
        </w:rPr>
        <w:t>(</w:t>
      </w:r>
      <w:r w:rsidR="00BE1C97">
        <w:rPr>
          <w:rFonts w:ascii="Times New Roman" w:hAnsi="Times New Roman" w:cs="Times New Roman"/>
          <w:sz w:val="28"/>
        </w:rPr>
        <w:t xml:space="preserve"> </w:t>
      </w:r>
      <w:proofErr w:type="gramEnd"/>
      <w:r w:rsidR="00BE1C97">
        <w:rPr>
          <w:rFonts w:ascii="Times New Roman" w:hAnsi="Times New Roman" w:cs="Times New Roman"/>
          <w:sz w:val="28"/>
        </w:rPr>
        <w:t>с Володей</w:t>
      </w:r>
      <w:r w:rsidR="00B83B93">
        <w:rPr>
          <w:rFonts w:ascii="Times New Roman" w:hAnsi="Times New Roman" w:cs="Times New Roman"/>
          <w:sz w:val="28"/>
        </w:rPr>
        <w:t>) совместное провождение</w:t>
      </w:r>
      <w:r w:rsidR="00BE7893">
        <w:rPr>
          <w:rFonts w:ascii="Times New Roman" w:hAnsi="Times New Roman" w:cs="Times New Roman"/>
          <w:sz w:val="28"/>
        </w:rPr>
        <w:t xml:space="preserve"> времени </w:t>
      </w:r>
      <w:r w:rsidR="00B83B93">
        <w:rPr>
          <w:rFonts w:ascii="Times New Roman" w:hAnsi="Times New Roman" w:cs="Times New Roman"/>
          <w:sz w:val="28"/>
        </w:rPr>
        <w:t xml:space="preserve"> повлияли написанию этих пьес, в которых отразился мир детск</w:t>
      </w:r>
      <w:r w:rsidR="00BE7893">
        <w:rPr>
          <w:rFonts w:ascii="Times New Roman" w:hAnsi="Times New Roman" w:cs="Times New Roman"/>
          <w:sz w:val="28"/>
        </w:rPr>
        <w:t>их переживаний и увлечений. Эта музыка известна и любима во всех уголках нашей земли, а сегодня ее услышите и вы.</w:t>
      </w:r>
    </w:p>
    <w:p w:rsidR="00BE7893" w:rsidRDefault="00BE7893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="00111C47">
        <w:rPr>
          <w:rFonts w:ascii="Times New Roman" w:hAnsi="Times New Roman" w:cs="Times New Roman"/>
          <w:sz w:val="28"/>
        </w:rPr>
        <w:t xml:space="preserve">     Не простой он музыкальный,</w:t>
      </w:r>
      <w:r w:rsidR="00BC761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То веселый, то печальный</w:t>
      </w:r>
    </w:p>
    <w:p w:rsidR="00BE7893" w:rsidRDefault="00BE7893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="00BC7619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>Сочиненный для ребят много лет тому назад</w:t>
      </w:r>
    </w:p>
    <w:p w:rsidR="00BE7893" w:rsidRDefault="00BE7893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="00BC7619">
        <w:rPr>
          <w:rFonts w:ascii="Times New Roman" w:hAnsi="Times New Roman" w:cs="Times New Roman"/>
          <w:sz w:val="28"/>
        </w:rPr>
        <w:t xml:space="preserve">     И так, страничка открывается</w:t>
      </w:r>
    </w:p>
    <w:p w:rsidR="005A5B6B" w:rsidRDefault="00BC7619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Что за музыка у нас начинается?</w:t>
      </w:r>
    </w:p>
    <w:p w:rsidR="00BC7619" w:rsidRDefault="00BC7619" w:rsidP="004F56B4">
      <w:pPr>
        <w:pStyle w:val="a3"/>
        <w:rPr>
          <w:rFonts w:ascii="Times New Roman" w:hAnsi="Times New Roman" w:cs="Times New Roman"/>
          <w:sz w:val="28"/>
        </w:rPr>
      </w:pPr>
    </w:p>
    <w:p w:rsidR="00BC7619" w:rsidRDefault="00BC7619" w:rsidP="004F56B4">
      <w:pPr>
        <w:pStyle w:val="a3"/>
        <w:rPr>
          <w:rFonts w:ascii="Times New Roman" w:hAnsi="Times New Roman" w:cs="Times New Roman"/>
          <w:sz w:val="28"/>
        </w:rPr>
      </w:pPr>
    </w:p>
    <w:p w:rsidR="00BC7619" w:rsidRPr="00A41061" w:rsidRDefault="00C001B6" w:rsidP="004F56B4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Наступает  новый день</w:t>
      </w:r>
      <w:r w:rsidR="00BC7619">
        <w:rPr>
          <w:rFonts w:ascii="Times New Roman" w:hAnsi="Times New Roman" w:cs="Times New Roman"/>
          <w:sz w:val="28"/>
        </w:rPr>
        <w:t>. Впереди множество разнообразных событий – веселых, грустных, серьезных и приятных.</w:t>
      </w:r>
      <w:r w:rsidR="00B9585E">
        <w:rPr>
          <w:rFonts w:ascii="Times New Roman" w:hAnsi="Times New Roman" w:cs="Times New Roman"/>
          <w:sz w:val="28"/>
        </w:rPr>
        <w:t xml:space="preserve"> «Утренний цикл» образованный тремя пьесами, как бы имеющий трехчастное  строение. День начинается с Утренней молитвы» - н</w:t>
      </w:r>
      <w:r w:rsidR="00BC7619">
        <w:rPr>
          <w:rFonts w:ascii="Times New Roman" w:hAnsi="Times New Roman" w:cs="Times New Roman"/>
          <w:sz w:val="28"/>
        </w:rPr>
        <w:t>еторопливо и светло звучит музыка этой пьесы, напоминает церковное хоровое пение</w:t>
      </w:r>
      <w:proofErr w:type="gramStart"/>
      <w:r w:rsidR="00B9585E">
        <w:rPr>
          <w:rFonts w:ascii="Times New Roman" w:hAnsi="Times New Roman" w:cs="Times New Roman"/>
          <w:sz w:val="28"/>
        </w:rPr>
        <w:t xml:space="preserve"> ,</w:t>
      </w:r>
      <w:proofErr w:type="gramEnd"/>
      <w:r w:rsidR="00B9585E">
        <w:rPr>
          <w:rFonts w:ascii="Times New Roman" w:hAnsi="Times New Roman" w:cs="Times New Roman"/>
          <w:sz w:val="28"/>
        </w:rPr>
        <w:t xml:space="preserve"> некоторую тревогу вносит «Зимнее утро» и успокоение приходит с пьесой «Мама», которое з</w:t>
      </w:r>
      <w:r w:rsidR="00384435">
        <w:rPr>
          <w:rFonts w:ascii="Times New Roman" w:hAnsi="Times New Roman" w:cs="Times New Roman"/>
          <w:sz w:val="28"/>
        </w:rPr>
        <w:t>вучит очень нежно и трогательно.</w:t>
      </w:r>
    </w:p>
    <w:p w:rsidR="00A82B6F" w:rsidRDefault="00384435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Следующий цикл отображает детские игры. Игры мальчиков  «Марш деревянных солдатиков»</w:t>
      </w:r>
      <w:r w:rsidR="001513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 w:rsidR="001513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красивые солдатики совсем</w:t>
      </w:r>
      <w:r w:rsidR="00151331">
        <w:rPr>
          <w:rFonts w:ascii="Times New Roman" w:hAnsi="Times New Roman" w:cs="Times New Roman"/>
          <w:sz w:val="28"/>
        </w:rPr>
        <w:t xml:space="preserve"> как</w:t>
      </w:r>
      <w:r>
        <w:rPr>
          <w:rFonts w:ascii="Times New Roman" w:hAnsi="Times New Roman" w:cs="Times New Roman"/>
          <w:sz w:val="28"/>
        </w:rPr>
        <w:t xml:space="preserve"> настоящие. Хочется</w:t>
      </w:r>
      <w:r w:rsidR="00151331">
        <w:rPr>
          <w:rFonts w:ascii="Times New Roman" w:hAnsi="Times New Roman" w:cs="Times New Roman"/>
          <w:sz w:val="28"/>
        </w:rPr>
        <w:t xml:space="preserve"> маршировать вместе с ними! «Игра в лошадки» - так весело поиграть в лошадки, поскакать верхом хоть </w:t>
      </w:r>
      <w:proofErr w:type="gramStart"/>
      <w:r w:rsidR="00151331">
        <w:rPr>
          <w:rFonts w:ascii="Times New Roman" w:hAnsi="Times New Roman" w:cs="Times New Roman"/>
          <w:sz w:val="28"/>
        </w:rPr>
        <w:t>на</w:t>
      </w:r>
      <w:proofErr w:type="gramEnd"/>
      <w:r w:rsidR="00151331">
        <w:rPr>
          <w:rFonts w:ascii="Times New Roman" w:hAnsi="Times New Roman" w:cs="Times New Roman"/>
          <w:sz w:val="28"/>
        </w:rPr>
        <w:t xml:space="preserve"> игрушечной. Игры для девочек. Играя, дети фантазируют, выдумывают разные истории. История про куклу уместилась в три пьесы, это</w:t>
      </w:r>
      <w:r w:rsidR="005C5EF6">
        <w:rPr>
          <w:rFonts w:ascii="Times New Roman" w:hAnsi="Times New Roman" w:cs="Times New Roman"/>
          <w:sz w:val="28"/>
        </w:rPr>
        <w:t xml:space="preserve"> кукольная трилогия. «Новая кукла» - девочке дарят новую куклу. Чувство радости и счастья переполняют ее, она берет ее и кружится по комнате, словно в вальсе. «Болезнь куклы» - кукла лежит в своей кроватке, жалуется, стонет, а из глаз девочки капают слезы!</w:t>
      </w:r>
    </w:p>
    <w:p w:rsidR="005C5EF6" w:rsidRDefault="005C5EF6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«Похороны куклы» - на похороны куклы пришли все игрушки. Они все очень любили куклу! Куклу похоронили, могилу украсили цветами.</w:t>
      </w:r>
    </w:p>
    <w:p w:rsidR="005C5EF6" w:rsidRDefault="005C5EF6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Поиграв, дети  отправляются в зал, где разучивают танцы, а потом танцуют «Вальс», «Польку», «Мазурку». Эти пьесы воссоздают атмосферу домашнего праздника.</w:t>
      </w:r>
    </w:p>
    <w:p w:rsidR="005C5EF6" w:rsidRDefault="004A1058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Петр Ильич много путешествовал, побывал во многих странах, но из каждой поездки его тянуло домой, на Родину. Его звали бескрайние просторы полей и лесов, весенние радости, осенняя грусть, теплота и нежность русской песни. Пьеса «Песня </w:t>
      </w:r>
      <w:r w:rsidR="00BD662D">
        <w:rPr>
          <w:rFonts w:ascii="Times New Roman" w:hAnsi="Times New Roman" w:cs="Times New Roman"/>
          <w:sz w:val="28"/>
        </w:rPr>
        <w:t xml:space="preserve"> жаворонка» -</w:t>
      </w:r>
      <w:r w:rsidR="00470F8B">
        <w:rPr>
          <w:rFonts w:ascii="Times New Roman" w:hAnsi="Times New Roman" w:cs="Times New Roman"/>
          <w:sz w:val="28"/>
        </w:rPr>
        <w:t xml:space="preserve"> </w:t>
      </w:r>
      <w:r w:rsidR="00BD662D">
        <w:rPr>
          <w:rFonts w:ascii="Times New Roman" w:hAnsi="Times New Roman" w:cs="Times New Roman"/>
          <w:sz w:val="28"/>
        </w:rPr>
        <w:t>картинка русской природы. « Я вырос в глуши, с самого раннего детства проникся  красотой русской народной музыки» - писал Чайковский.</w:t>
      </w:r>
    </w:p>
    <w:p w:rsidR="00BD662D" w:rsidRDefault="00BD662D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Детские впечатления композитора, его  любви к народной песне, пляске нашли отражения в трех пьесах детского альбома: это </w:t>
      </w:r>
      <w:proofErr w:type="gramStart"/>
      <w:r>
        <w:rPr>
          <w:rFonts w:ascii="Times New Roman" w:hAnsi="Times New Roman" w:cs="Times New Roman"/>
          <w:sz w:val="28"/>
        </w:rPr>
        <w:t>–«</w:t>
      </w:r>
      <w:proofErr w:type="gramEnd"/>
      <w:r>
        <w:rPr>
          <w:rFonts w:ascii="Times New Roman" w:hAnsi="Times New Roman" w:cs="Times New Roman"/>
          <w:sz w:val="28"/>
        </w:rPr>
        <w:t>Русская песня», в которой Чайковский обратился к русской плясовой песне «Голова ли ты, моя головушка», «Мужик</w:t>
      </w:r>
      <w:r w:rsidR="00111C47">
        <w:rPr>
          <w:rFonts w:ascii="Times New Roman" w:hAnsi="Times New Roman" w:cs="Times New Roman"/>
          <w:sz w:val="28"/>
        </w:rPr>
        <w:t xml:space="preserve"> на гармошке играет», «Камаринская» - в которой имитируется балалаечный наигрыш, написана в форме вариаций, очень характерной для русской музыки.</w:t>
      </w:r>
    </w:p>
    <w:p w:rsidR="001D4B12" w:rsidRDefault="00111C47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Теперь вам предстоит путешествие за границу по разным странам, </w:t>
      </w:r>
      <w:proofErr w:type="gramStart"/>
      <w:r>
        <w:rPr>
          <w:rFonts w:ascii="Times New Roman" w:hAnsi="Times New Roman" w:cs="Times New Roman"/>
          <w:sz w:val="28"/>
        </w:rPr>
        <w:t>там</w:t>
      </w:r>
      <w:proofErr w:type="gramEnd"/>
      <w:r>
        <w:rPr>
          <w:rFonts w:ascii="Times New Roman" w:hAnsi="Times New Roman" w:cs="Times New Roman"/>
          <w:sz w:val="28"/>
        </w:rPr>
        <w:t xml:space="preserve"> где побывал П.</w:t>
      </w:r>
      <w:r w:rsidR="00360A7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И.</w:t>
      </w:r>
      <w:r w:rsidR="00360A7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Чайковский, а был он и в Италии, и в  Герма</w:t>
      </w:r>
      <w:r w:rsidR="0016135F">
        <w:rPr>
          <w:rFonts w:ascii="Times New Roman" w:hAnsi="Times New Roman" w:cs="Times New Roman"/>
          <w:sz w:val="28"/>
        </w:rPr>
        <w:t xml:space="preserve">нии, и во Франции, везде, где </w:t>
      </w:r>
      <w:r>
        <w:rPr>
          <w:rFonts w:ascii="Times New Roman" w:hAnsi="Times New Roman" w:cs="Times New Roman"/>
          <w:sz w:val="28"/>
        </w:rPr>
        <w:t>был</w:t>
      </w:r>
      <w:r w:rsidR="0016135F">
        <w:rPr>
          <w:rFonts w:ascii="Times New Roman" w:hAnsi="Times New Roman" w:cs="Times New Roman"/>
          <w:sz w:val="28"/>
        </w:rPr>
        <w:t xml:space="preserve"> он слушал и записывал народные песни. Так, в «Детском альбоме» появились песни разных народов. Однажды во  Флоренции Петр Ильич  услышал пение мальчика, окруженного толпой слушателей. Он пел в сопровождении гитары и его голос поражал теплотой и красивым тембром. Мелод</w:t>
      </w:r>
      <w:r w:rsidR="00360A70">
        <w:rPr>
          <w:rFonts w:ascii="Times New Roman" w:hAnsi="Times New Roman" w:cs="Times New Roman"/>
          <w:sz w:val="28"/>
        </w:rPr>
        <w:t>ия песни, которую записал  компо</w:t>
      </w:r>
      <w:r w:rsidR="0016135F">
        <w:rPr>
          <w:rFonts w:ascii="Times New Roman" w:hAnsi="Times New Roman" w:cs="Times New Roman"/>
          <w:sz w:val="28"/>
        </w:rPr>
        <w:t>зитор</w:t>
      </w:r>
      <w:r w:rsidR="00360A70">
        <w:rPr>
          <w:rFonts w:ascii="Times New Roman" w:hAnsi="Times New Roman" w:cs="Times New Roman"/>
          <w:sz w:val="28"/>
        </w:rPr>
        <w:t>,</w:t>
      </w:r>
      <w:r w:rsidR="0016135F">
        <w:rPr>
          <w:rFonts w:ascii="Times New Roman" w:hAnsi="Times New Roman" w:cs="Times New Roman"/>
          <w:sz w:val="28"/>
        </w:rPr>
        <w:t xml:space="preserve"> вошла в «Детский альбом» под названием «Итальянская песенка».</w:t>
      </w:r>
    </w:p>
    <w:p w:rsidR="001D4B12" w:rsidRDefault="001D4B12" w:rsidP="004F56B4">
      <w:pPr>
        <w:pStyle w:val="a3"/>
        <w:rPr>
          <w:rFonts w:ascii="Times New Roman" w:hAnsi="Times New Roman" w:cs="Times New Roman"/>
          <w:sz w:val="28"/>
        </w:rPr>
      </w:pPr>
    </w:p>
    <w:p w:rsidR="001D4B12" w:rsidRDefault="001D4B12" w:rsidP="004F56B4">
      <w:pPr>
        <w:pStyle w:val="a3"/>
        <w:rPr>
          <w:rFonts w:ascii="Times New Roman" w:hAnsi="Times New Roman" w:cs="Times New Roman"/>
          <w:sz w:val="28"/>
        </w:rPr>
      </w:pPr>
    </w:p>
    <w:p w:rsidR="00A41061" w:rsidRDefault="0016135F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</w:p>
    <w:p w:rsidR="00111C47" w:rsidRDefault="0016135F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«Старинная французская песенка» появилась ,</w:t>
      </w:r>
      <w:r w:rsidR="00470F8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когда Петр Ильич был во Франции – в ней звучит подлинно народная  французская мелодия.  Посетив Германию, была написана «Немецкая песенка» - в этой пьесе </w:t>
      </w:r>
      <w:r w:rsidR="00B002DE">
        <w:rPr>
          <w:rFonts w:ascii="Times New Roman" w:hAnsi="Times New Roman" w:cs="Times New Roman"/>
          <w:sz w:val="28"/>
        </w:rPr>
        <w:t xml:space="preserve"> использован подлинно фольклорный мотив. Она имеет ярко выраженный танцевальный характер.</w:t>
      </w:r>
      <w:r w:rsidR="00360A70">
        <w:rPr>
          <w:rFonts w:ascii="Times New Roman" w:hAnsi="Times New Roman" w:cs="Times New Roman"/>
          <w:sz w:val="28"/>
        </w:rPr>
        <w:t xml:space="preserve"> «Неаполитанская песенка</w:t>
      </w:r>
      <w:r w:rsidR="001D4B12">
        <w:rPr>
          <w:rFonts w:ascii="Times New Roman" w:hAnsi="Times New Roman" w:cs="Times New Roman"/>
          <w:sz w:val="28"/>
        </w:rPr>
        <w:t>» - одна из самых знаменитых мелодий.</w:t>
      </w:r>
    </w:p>
    <w:p w:rsidR="001D4B12" w:rsidRDefault="001D4B12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 картинка веселого итальянского карнавала.</w:t>
      </w:r>
    </w:p>
    <w:p w:rsidR="001D4B12" w:rsidRDefault="001D4B12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День закончен. Оставлены куклы и солдатики, закончены воспоминания о путешествиях</w:t>
      </w:r>
      <w:r w:rsidR="00A458AB">
        <w:rPr>
          <w:rFonts w:ascii="Times New Roman" w:hAnsi="Times New Roman" w:cs="Times New Roman"/>
          <w:sz w:val="28"/>
        </w:rPr>
        <w:t xml:space="preserve"> в дальние страны, наступает вечер, дети  отправляются в спальни и уже в своих кроватках слушают « Нянины сказки» про «Бабу Ягу».</w:t>
      </w:r>
    </w:p>
    <w:p w:rsidR="00A458AB" w:rsidRDefault="00A458A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вскоре все сказочные волнения и страхи остаются позади, их  сменяет как предвестница блаженных детских сновидений – «Сладкая греза»</w:t>
      </w:r>
      <w:proofErr w:type="gramStart"/>
      <w:r>
        <w:rPr>
          <w:rFonts w:ascii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</w:rPr>
        <w:t>Это вечерний цикл «Детского альбома».</w:t>
      </w:r>
    </w:p>
    <w:p w:rsidR="00B02964" w:rsidRDefault="00A458AB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Заключительный цикл составляет две </w:t>
      </w:r>
      <w:r w:rsidR="00A72B10">
        <w:rPr>
          <w:rFonts w:ascii="Times New Roman" w:hAnsi="Times New Roman" w:cs="Times New Roman"/>
          <w:sz w:val="28"/>
        </w:rPr>
        <w:t>пьесы.  «Шарманщик поет» - в</w:t>
      </w:r>
      <w:r w:rsidR="00032C67">
        <w:rPr>
          <w:rFonts w:ascii="Times New Roman" w:hAnsi="Times New Roman" w:cs="Times New Roman"/>
          <w:sz w:val="28"/>
        </w:rPr>
        <w:t xml:space="preserve"> ней  </w:t>
      </w:r>
      <w:bookmarkStart w:id="0" w:name="_GoBack"/>
      <w:bookmarkEnd w:id="0"/>
      <w:r w:rsidR="00032C67">
        <w:rPr>
          <w:rFonts w:ascii="Times New Roman" w:hAnsi="Times New Roman" w:cs="Times New Roman"/>
          <w:sz w:val="28"/>
        </w:rPr>
        <w:t xml:space="preserve">выражена идея нерасторжимости жизни и смерти, смысл которой кроется в самом названии пьесы. Круговое повторение мелодии шарманки, круговое движение ручки – это символ бесконечности движения самой жизни, то есть жизнь идет по кругу, одно поколение сменяется другим. </w:t>
      </w:r>
      <w:r w:rsidR="00A72B10">
        <w:rPr>
          <w:rFonts w:ascii="Times New Roman" w:hAnsi="Times New Roman" w:cs="Times New Roman"/>
          <w:sz w:val="28"/>
        </w:rPr>
        <w:t>По</w:t>
      </w:r>
      <w:r w:rsidR="00021BCB">
        <w:rPr>
          <w:rFonts w:ascii="Times New Roman" w:hAnsi="Times New Roman" w:cs="Times New Roman"/>
          <w:sz w:val="28"/>
        </w:rPr>
        <w:t>следняя пьеса «Детского альбома»</w:t>
      </w:r>
      <w:r w:rsidR="00A72B10">
        <w:rPr>
          <w:rFonts w:ascii="Times New Roman" w:hAnsi="Times New Roman" w:cs="Times New Roman"/>
          <w:sz w:val="28"/>
        </w:rPr>
        <w:t xml:space="preserve"> – «В церкви» - это своеобразное благодарение Богу за счастливо прожитый день. В этой пьесе Чайковский использовал подлинный напев из церковного обихода.</w:t>
      </w:r>
      <w:r>
        <w:rPr>
          <w:rFonts w:ascii="Times New Roman" w:hAnsi="Times New Roman" w:cs="Times New Roman"/>
          <w:sz w:val="28"/>
        </w:rPr>
        <w:t xml:space="preserve">  </w:t>
      </w:r>
    </w:p>
    <w:p w:rsidR="00A458AB" w:rsidRPr="00384435" w:rsidRDefault="00B02964" w:rsidP="004F56B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Вот и закрылась  последняя страница путешествия благодаря музыке «Детского альбома» Петра Ильича Чайковского. </w:t>
      </w:r>
      <w:r w:rsidR="00A458AB">
        <w:rPr>
          <w:rFonts w:ascii="Times New Roman" w:hAnsi="Times New Roman" w:cs="Times New Roman"/>
          <w:sz w:val="28"/>
        </w:rPr>
        <w:t xml:space="preserve"> </w:t>
      </w:r>
    </w:p>
    <w:p w:rsidR="00A82B6F" w:rsidRPr="00A82B6F" w:rsidRDefault="00A82B6F" w:rsidP="004F56B4">
      <w:pPr>
        <w:pStyle w:val="a3"/>
        <w:rPr>
          <w:rFonts w:ascii="Times New Roman" w:hAnsi="Times New Roman" w:cs="Times New Roman"/>
          <w:sz w:val="28"/>
        </w:rPr>
      </w:pPr>
    </w:p>
    <w:p w:rsidR="003D74CE" w:rsidRPr="002A01C4" w:rsidRDefault="003D74CE" w:rsidP="004F56B4">
      <w:pPr>
        <w:pStyle w:val="a3"/>
        <w:rPr>
          <w:rFonts w:ascii="Times New Roman" w:hAnsi="Times New Roman" w:cs="Times New Roman"/>
          <w:b/>
          <w:sz w:val="28"/>
        </w:rPr>
      </w:pPr>
    </w:p>
    <w:sectPr w:rsidR="003D74CE" w:rsidRPr="002A0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B4"/>
    <w:rsid w:val="00021BCB"/>
    <w:rsid w:val="00032C67"/>
    <w:rsid w:val="00111C47"/>
    <w:rsid w:val="00151331"/>
    <w:rsid w:val="0016135F"/>
    <w:rsid w:val="001D4B12"/>
    <w:rsid w:val="00274DFB"/>
    <w:rsid w:val="002A01C4"/>
    <w:rsid w:val="00302EA3"/>
    <w:rsid w:val="00360A70"/>
    <w:rsid w:val="00384435"/>
    <w:rsid w:val="003D74CE"/>
    <w:rsid w:val="00470F8B"/>
    <w:rsid w:val="004A1058"/>
    <w:rsid w:val="004F56B4"/>
    <w:rsid w:val="005A5B6B"/>
    <w:rsid w:val="005C5EF6"/>
    <w:rsid w:val="00615B8B"/>
    <w:rsid w:val="006F4DD4"/>
    <w:rsid w:val="00725517"/>
    <w:rsid w:val="0077287D"/>
    <w:rsid w:val="007B404B"/>
    <w:rsid w:val="008B7E70"/>
    <w:rsid w:val="00964919"/>
    <w:rsid w:val="00A173F2"/>
    <w:rsid w:val="00A26F7C"/>
    <w:rsid w:val="00A41061"/>
    <w:rsid w:val="00A458AB"/>
    <w:rsid w:val="00A72B10"/>
    <w:rsid w:val="00A82B6F"/>
    <w:rsid w:val="00B002DE"/>
    <w:rsid w:val="00B02964"/>
    <w:rsid w:val="00B83B93"/>
    <w:rsid w:val="00B9585E"/>
    <w:rsid w:val="00BC7619"/>
    <w:rsid w:val="00BD662D"/>
    <w:rsid w:val="00BE1C97"/>
    <w:rsid w:val="00BE7893"/>
    <w:rsid w:val="00C001B6"/>
    <w:rsid w:val="00F9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56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56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16</cp:revision>
  <dcterms:created xsi:type="dcterms:W3CDTF">2015-03-10T08:58:00Z</dcterms:created>
  <dcterms:modified xsi:type="dcterms:W3CDTF">2015-03-31T11:18:00Z</dcterms:modified>
</cp:coreProperties>
</file>