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6A2" w:rsidRPr="00D97212" w:rsidRDefault="007A66A2" w:rsidP="007A66A2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</w:t>
      </w:r>
      <w:r w:rsidRPr="00D97212">
        <w:rPr>
          <w:rFonts w:ascii="Times New Roman" w:eastAsia="Calibri" w:hAnsi="Times New Roman" w:cs="Times New Roman"/>
          <w:sz w:val="28"/>
          <w:szCs w:val="28"/>
        </w:rPr>
        <w:t xml:space="preserve"> класс.</w:t>
      </w:r>
    </w:p>
    <w:p w:rsidR="007A66A2" w:rsidRPr="00D97212" w:rsidRDefault="007A66A2" w:rsidP="007A66A2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97212">
        <w:rPr>
          <w:rFonts w:ascii="Times New Roman" w:eastAsia="Calibri" w:hAnsi="Times New Roman" w:cs="Times New Roman"/>
          <w:sz w:val="28"/>
          <w:szCs w:val="28"/>
        </w:rPr>
        <w:t>Тема.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D1801">
        <w:rPr>
          <w:rFonts w:ascii="Times New Roman" w:eastAsia="Calibri" w:hAnsi="Times New Roman" w:cs="Times New Roman"/>
          <w:sz w:val="28"/>
          <w:szCs w:val="28"/>
        </w:rPr>
        <w:t>Обработка заготовки рубанком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7A66A2" w:rsidRPr="00D97212" w:rsidRDefault="007A66A2" w:rsidP="007A66A2">
      <w:pPr>
        <w:spacing w:after="0" w:line="240" w:lineRule="auto"/>
        <w:rPr>
          <w:rFonts w:ascii="Times New Roman" w:eastAsia="Calibri" w:hAnsi="Times New Roman" w:cs="Times New Roman"/>
        </w:rPr>
      </w:pPr>
      <w:r w:rsidRPr="00D97212">
        <w:rPr>
          <w:rFonts w:ascii="Times New Roman" w:eastAsia="Calibri" w:hAnsi="Times New Roman" w:cs="Times New Roman"/>
          <w:sz w:val="24"/>
          <w:szCs w:val="24"/>
        </w:rPr>
        <w:t>Цель.</w:t>
      </w:r>
      <w:r w:rsidRPr="00D97212">
        <w:rPr>
          <w:rFonts w:ascii="Calibri" w:eastAsia="Calibri" w:hAnsi="Calibri" w:cs="Times New Roman"/>
          <w:b/>
          <w:bCs/>
        </w:rPr>
        <w:t xml:space="preserve"> </w:t>
      </w:r>
      <w:r>
        <w:rPr>
          <w:rFonts w:ascii="Times New Roman" w:eastAsia="Calibri" w:hAnsi="Times New Roman" w:cs="Times New Roman"/>
        </w:rPr>
        <w:t xml:space="preserve">Продолжать </w:t>
      </w:r>
      <w:r w:rsidRPr="00D97212">
        <w:rPr>
          <w:rFonts w:ascii="Times New Roman" w:eastAsia="Calibri" w:hAnsi="Times New Roman" w:cs="Times New Roman"/>
        </w:rPr>
        <w:t>знакомить учащихся с устройством и назначением столярного инструмента – рубанка.</w:t>
      </w:r>
    </w:p>
    <w:p w:rsidR="007A66A2" w:rsidRPr="00D97212" w:rsidRDefault="007A66A2" w:rsidP="007A66A2">
      <w:pPr>
        <w:spacing w:after="0" w:line="240" w:lineRule="auto"/>
        <w:rPr>
          <w:rFonts w:ascii="Times New Roman" w:eastAsia="Calibri" w:hAnsi="Times New Roman" w:cs="Times New Roman"/>
        </w:rPr>
      </w:pPr>
      <w:r w:rsidRPr="00D97212">
        <w:rPr>
          <w:rFonts w:ascii="Times New Roman" w:eastAsia="Calibri" w:hAnsi="Times New Roman" w:cs="Times New Roman"/>
        </w:rPr>
        <w:t>Воспитывать любовь к труду, дисциплинированность, ответственность.</w:t>
      </w:r>
      <w:r w:rsidRPr="00D97212">
        <w:rPr>
          <w:rFonts w:ascii="Times New Roman" w:eastAsia="Calibri" w:hAnsi="Times New Roman" w:cs="Times New Roman"/>
        </w:rPr>
        <w:br/>
        <w:t>Развивать память, внимание, мышление, устную речь учащихся.</w:t>
      </w:r>
    </w:p>
    <w:p w:rsidR="007A66A2" w:rsidRPr="00D97212" w:rsidRDefault="007A66A2" w:rsidP="007A66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66A2" w:rsidRPr="00D97212" w:rsidRDefault="007A66A2" w:rsidP="007A66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7212">
        <w:rPr>
          <w:rFonts w:ascii="Times New Roman" w:eastAsia="Calibri" w:hAnsi="Times New Roman" w:cs="Times New Roman"/>
          <w:sz w:val="24"/>
          <w:szCs w:val="24"/>
        </w:rPr>
        <w:t>Оборудование.  Технический рисунок изделия, образец, заготовки, рубанки,</w:t>
      </w:r>
    </w:p>
    <w:p w:rsidR="007A66A2" w:rsidRPr="00D97212" w:rsidRDefault="007A66A2" w:rsidP="007A66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7212">
        <w:rPr>
          <w:rFonts w:ascii="Times New Roman" w:eastAsia="Calibri" w:hAnsi="Times New Roman" w:cs="Times New Roman"/>
          <w:sz w:val="24"/>
          <w:szCs w:val="24"/>
        </w:rPr>
        <w:t>контрольный инструмент.</w:t>
      </w:r>
    </w:p>
    <w:p w:rsidR="007A66A2" w:rsidRPr="00D97212" w:rsidRDefault="007A66A2" w:rsidP="007A66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66A2" w:rsidRPr="00D97212" w:rsidRDefault="007A66A2" w:rsidP="007A66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7212">
        <w:rPr>
          <w:rFonts w:ascii="Times New Roman" w:eastAsia="Calibri" w:hAnsi="Times New Roman" w:cs="Times New Roman"/>
          <w:sz w:val="24"/>
          <w:szCs w:val="24"/>
        </w:rPr>
        <w:t>Ход урока.</w:t>
      </w:r>
    </w:p>
    <w:p w:rsidR="007A66A2" w:rsidRPr="00D97212" w:rsidRDefault="007A66A2" w:rsidP="007A66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D97212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Pr="00D97212">
        <w:rPr>
          <w:rFonts w:ascii="Times New Roman" w:eastAsia="Calibri" w:hAnsi="Times New Roman" w:cs="Times New Roman"/>
          <w:sz w:val="24"/>
          <w:szCs w:val="24"/>
        </w:rPr>
        <w:t>. Орг.момент.</w:t>
      </w:r>
      <w:proofErr w:type="gramEnd"/>
    </w:p>
    <w:p w:rsidR="007A66A2" w:rsidRPr="00D97212" w:rsidRDefault="007A66A2" w:rsidP="007A66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7212">
        <w:rPr>
          <w:rFonts w:ascii="Times New Roman" w:eastAsia="Calibri" w:hAnsi="Times New Roman" w:cs="Times New Roman"/>
          <w:sz w:val="24"/>
          <w:szCs w:val="24"/>
        </w:rPr>
        <w:t>1. Приветствие учащихся и проверка посещаемости.</w:t>
      </w:r>
    </w:p>
    <w:p w:rsidR="007A66A2" w:rsidRPr="00D97212" w:rsidRDefault="007A66A2" w:rsidP="007A66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7212">
        <w:rPr>
          <w:rFonts w:ascii="Times New Roman" w:eastAsia="Calibri" w:hAnsi="Times New Roman" w:cs="Times New Roman"/>
          <w:sz w:val="24"/>
          <w:szCs w:val="24"/>
        </w:rPr>
        <w:t>2. Проверка готовности к уроку.</w:t>
      </w:r>
    </w:p>
    <w:p w:rsidR="007A66A2" w:rsidRPr="00D97212" w:rsidRDefault="007A66A2" w:rsidP="007A66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7212">
        <w:rPr>
          <w:rFonts w:ascii="Times New Roman" w:eastAsia="Calibri" w:hAnsi="Times New Roman" w:cs="Times New Roman"/>
          <w:sz w:val="24"/>
          <w:szCs w:val="24"/>
          <w:lang w:val="en-US"/>
        </w:rPr>
        <w:t>II</w:t>
      </w:r>
      <w:r w:rsidRPr="00D97212">
        <w:rPr>
          <w:rFonts w:ascii="Times New Roman" w:eastAsia="Calibri" w:hAnsi="Times New Roman" w:cs="Times New Roman"/>
          <w:sz w:val="24"/>
          <w:szCs w:val="24"/>
        </w:rPr>
        <w:t>. Вводная беседа.</w:t>
      </w:r>
    </w:p>
    <w:p w:rsidR="007A66A2" w:rsidRPr="00D97212" w:rsidRDefault="007A66A2" w:rsidP="007A66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7212">
        <w:rPr>
          <w:rFonts w:ascii="Times New Roman" w:eastAsia="Calibri" w:hAnsi="Times New Roman" w:cs="Times New Roman"/>
          <w:sz w:val="24"/>
          <w:szCs w:val="24"/>
        </w:rPr>
        <w:t>1. Сообщение темы урока.</w:t>
      </w:r>
    </w:p>
    <w:p w:rsidR="007A66A2" w:rsidRPr="00D97212" w:rsidRDefault="007A66A2" w:rsidP="007A66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7212">
        <w:rPr>
          <w:rFonts w:ascii="Times New Roman" w:eastAsia="Calibri" w:hAnsi="Times New Roman" w:cs="Times New Roman"/>
          <w:sz w:val="24"/>
          <w:szCs w:val="24"/>
        </w:rPr>
        <w:t>2. Повторение пройденного материала.</w:t>
      </w:r>
    </w:p>
    <w:p w:rsidR="007A66A2" w:rsidRPr="00D97212" w:rsidRDefault="007A66A2" w:rsidP="007A66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D1801">
        <w:rPr>
          <w:rFonts w:ascii="Times New Roman" w:eastAsia="Calibri" w:hAnsi="Times New Roman" w:cs="Times New Roman"/>
          <w:sz w:val="24"/>
          <w:szCs w:val="24"/>
        </w:rPr>
        <w:t>Пиление по линиям контура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7A66A2" w:rsidRPr="00D97212" w:rsidRDefault="007A66A2" w:rsidP="007A66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3. Тест-опрос «И</w:t>
      </w:r>
      <w:r w:rsidRPr="00D97212">
        <w:rPr>
          <w:rFonts w:ascii="Times New Roman" w:eastAsia="Calibri" w:hAnsi="Times New Roman" w:cs="Times New Roman"/>
          <w:sz w:val="24"/>
          <w:szCs w:val="24"/>
        </w:rPr>
        <w:t>нструмент</w:t>
      </w:r>
      <w:r>
        <w:rPr>
          <w:rFonts w:ascii="Times New Roman" w:eastAsia="Calibri" w:hAnsi="Times New Roman" w:cs="Times New Roman"/>
          <w:sz w:val="24"/>
          <w:szCs w:val="24"/>
        </w:rPr>
        <w:t xml:space="preserve"> для пиления древесины</w:t>
      </w:r>
      <w:r w:rsidRPr="00D97212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7A66A2" w:rsidRPr="00D97212" w:rsidRDefault="007A66A2" w:rsidP="007A66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7212">
        <w:rPr>
          <w:rFonts w:ascii="Times New Roman" w:eastAsia="Calibri" w:hAnsi="Times New Roman" w:cs="Times New Roman"/>
          <w:sz w:val="24"/>
          <w:szCs w:val="24"/>
          <w:lang w:val="en-US"/>
        </w:rPr>
        <w:t>III</w:t>
      </w:r>
      <w:r w:rsidRPr="00D97212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97212">
        <w:rPr>
          <w:rFonts w:ascii="Times New Roman" w:eastAsia="Calibri" w:hAnsi="Times New Roman" w:cs="Times New Roman"/>
          <w:bCs/>
          <w:sz w:val="24"/>
          <w:szCs w:val="24"/>
        </w:rPr>
        <w:t>Практичес</w:t>
      </w:r>
      <w:r>
        <w:rPr>
          <w:rFonts w:ascii="Times New Roman" w:eastAsia="Calibri" w:hAnsi="Times New Roman" w:cs="Times New Roman"/>
          <w:bCs/>
          <w:sz w:val="24"/>
          <w:szCs w:val="24"/>
        </w:rPr>
        <w:t>к</w:t>
      </w:r>
      <w:r w:rsidRPr="00D97212">
        <w:rPr>
          <w:rFonts w:ascii="Times New Roman" w:eastAsia="Calibri" w:hAnsi="Times New Roman" w:cs="Times New Roman"/>
          <w:bCs/>
          <w:sz w:val="24"/>
          <w:szCs w:val="24"/>
        </w:rPr>
        <w:t>ая работа.</w:t>
      </w:r>
    </w:p>
    <w:p w:rsidR="007A66A2" w:rsidRPr="006D1801" w:rsidRDefault="007A66A2" w:rsidP="007A66A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6D1801">
        <w:rPr>
          <w:rFonts w:ascii="Times New Roman" w:hAnsi="Times New Roman" w:cs="Times New Roman"/>
          <w:sz w:val="24"/>
          <w:szCs w:val="24"/>
        </w:rPr>
        <w:t>Правила техники безопасности при строгании.</w:t>
      </w:r>
    </w:p>
    <w:p w:rsidR="007A66A2" w:rsidRPr="006D1801" w:rsidRDefault="007A66A2" w:rsidP="007A66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D1801">
        <w:rPr>
          <w:rFonts w:ascii="Times New Roman" w:hAnsi="Times New Roman" w:cs="Times New Roman"/>
          <w:sz w:val="24"/>
          <w:szCs w:val="24"/>
        </w:rPr>
        <w:t>Надежно закреплять заготовку на верстаке.</w:t>
      </w:r>
    </w:p>
    <w:p w:rsidR="007A66A2" w:rsidRPr="006D1801" w:rsidRDefault="007A66A2" w:rsidP="007A66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D1801">
        <w:rPr>
          <w:rFonts w:ascii="Times New Roman" w:hAnsi="Times New Roman" w:cs="Times New Roman"/>
          <w:sz w:val="24"/>
          <w:szCs w:val="24"/>
        </w:rPr>
        <w:t>Работать рубанком с хорошо заточенным ножом.</w:t>
      </w:r>
    </w:p>
    <w:p w:rsidR="007A66A2" w:rsidRPr="006D1801" w:rsidRDefault="007A66A2" w:rsidP="007A66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D1801">
        <w:rPr>
          <w:rFonts w:ascii="Times New Roman" w:hAnsi="Times New Roman" w:cs="Times New Roman"/>
          <w:sz w:val="24"/>
          <w:szCs w:val="24"/>
        </w:rPr>
        <w:t>Не проверять руками остроту лезвия и качество обработки поверхности.</w:t>
      </w:r>
    </w:p>
    <w:p w:rsidR="007A66A2" w:rsidRPr="006D1801" w:rsidRDefault="007A66A2" w:rsidP="007A66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D1801">
        <w:rPr>
          <w:rFonts w:ascii="Times New Roman" w:hAnsi="Times New Roman" w:cs="Times New Roman"/>
          <w:sz w:val="24"/>
          <w:szCs w:val="24"/>
        </w:rPr>
        <w:t>Очищать строгальные инструменты от стружки только при помощи деревянного клина.</w:t>
      </w:r>
    </w:p>
    <w:p w:rsidR="007A66A2" w:rsidRPr="006D1801" w:rsidRDefault="007A66A2" w:rsidP="007A66A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6D1801">
        <w:rPr>
          <w:rFonts w:ascii="Times New Roman" w:hAnsi="Times New Roman" w:cs="Times New Roman"/>
          <w:sz w:val="24"/>
          <w:szCs w:val="24"/>
        </w:rPr>
        <w:t>Инструменты для строгания класть на верстак только на бок лезвиями ножа от себя.</w:t>
      </w:r>
    </w:p>
    <w:p w:rsidR="007A66A2" w:rsidRPr="00D97212" w:rsidRDefault="007A66A2" w:rsidP="007A66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7212">
        <w:rPr>
          <w:rFonts w:ascii="Times New Roman" w:eastAsia="Calibri" w:hAnsi="Times New Roman" w:cs="Times New Roman"/>
          <w:sz w:val="24"/>
          <w:szCs w:val="24"/>
        </w:rPr>
        <w:t xml:space="preserve">2. </w:t>
      </w:r>
      <w:r w:rsidRPr="006D1801">
        <w:rPr>
          <w:rFonts w:ascii="Times New Roman" w:eastAsia="Calibri" w:hAnsi="Times New Roman" w:cs="Times New Roman"/>
          <w:sz w:val="24"/>
          <w:szCs w:val="24"/>
        </w:rPr>
        <w:t>Рубанок – режущий</w:t>
      </w:r>
      <w:r w:rsidRPr="00D97212">
        <w:rPr>
          <w:rFonts w:ascii="Times New Roman" w:eastAsia="Calibri" w:hAnsi="Times New Roman" w:cs="Times New Roman"/>
          <w:sz w:val="24"/>
          <w:szCs w:val="24"/>
        </w:rPr>
        <w:t xml:space="preserve"> инструмент плотника и столяра. Им строгают древесину.</w:t>
      </w:r>
    </w:p>
    <w:p w:rsidR="007A66A2" w:rsidRPr="00D97212" w:rsidRDefault="007A66A2" w:rsidP="007A66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7212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55245</wp:posOffset>
            </wp:positionV>
            <wp:extent cx="1899920" cy="935990"/>
            <wp:effectExtent l="19050" t="0" r="5080" b="0"/>
            <wp:wrapTight wrapText="bothSides">
              <wp:wrapPolygon edited="0">
                <wp:start x="-217" y="0"/>
                <wp:lineTo x="-217" y="21102"/>
                <wp:lineTo x="21658" y="21102"/>
                <wp:lineTo x="21658" y="0"/>
                <wp:lineTo x="-217" y="0"/>
              </wp:wrapPolygon>
            </wp:wrapTight>
            <wp:docPr id="1" name="Рисунок 4" descr="до упо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до упора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920" cy="935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97212">
        <w:rPr>
          <w:rFonts w:ascii="Times New Roman" w:eastAsia="Calibri" w:hAnsi="Times New Roman" w:cs="Times New Roman"/>
          <w:sz w:val="24"/>
          <w:szCs w:val="24"/>
        </w:rPr>
        <w:t xml:space="preserve">Обрабатываемую деталь крепят на верстаке, зажимая или заклинивая между упором и клином так, чтобы сострагиваемая сторона была направлена вверх. Правой рукой берут рубанок за ручку с задней стороны колодки, а левой — за колодку или ручку с передней стороны. </w:t>
      </w:r>
    </w:p>
    <w:p w:rsidR="007A66A2" w:rsidRPr="00D97212" w:rsidRDefault="007A66A2" w:rsidP="007A66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7212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2983230</wp:posOffset>
            </wp:positionH>
            <wp:positionV relativeFrom="paragraph">
              <wp:posOffset>480695</wp:posOffset>
            </wp:positionV>
            <wp:extent cx="1500505" cy="1773555"/>
            <wp:effectExtent l="19050" t="0" r="4445" b="0"/>
            <wp:wrapTight wrapText="bothSides">
              <wp:wrapPolygon edited="0">
                <wp:start x="-274" y="0"/>
                <wp:lineTo x="-274" y="21345"/>
                <wp:lineTo x="21664" y="21345"/>
                <wp:lineTo x="21664" y="0"/>
                <wp:lineTo x="-274" y="0"/>
              </wp:wrapPolygon>
            </wp:wrapTight>
            <wp:docPr id="10" name="Рисунок 5" descr="хват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хватка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0505" cy="1773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97212">
        <w:rPr>
          <w:rFonts w:ascii="Times New Roman" w:eastAsia="Calibri" w:hAnsi="Times New Roman" w:cs="Times New Roman"/>
          <w:sz w:val="24"/>
          <w:szCs w:val="24"/>
        </w:rPr>
        <w:t xml:space="preserve">Рубанок устанавливают на обрабатываемую деталь лезвием вниз и проталкивают вперед. В начале строгания осуществляют нажим на </w:t>
      </w:r>
      <w:proofErr w:type="gramStart"/>
      <w:r w:rsidRPr="00D97212">
        <w:rPr>
          <w:rFonts w:ascii="Times New Roman" w:eastAsia="Calibri" w:hAnsi="Times New Roman" w:cs="Times New Roman"/>
          <w:sz w:val="24"/>
          <w:szCs w:val="24"/>
        </w:rPr>
        <w:t>переднюю</w:t>
      </w:r>
      <w:proofErr w:type="gramEnd"/>
      <w:r w:rsidRPr="00D97212">
        <w:rPr>
          <w:rFonts w:ascii="Times New Roman" w:eastAsia="Calibri" w:hAnsi="Times New Roman" w:cs="Times New Roman"/>
          <w:sz w:val="24"/>
          <w:szCs w:val="24"/>
        </w:rPr>
        <w:t xml:space="preserve"> часть рубанка, а в конце — на заднюю, чтобы обрабатываемая поверхность получалась плоской.</w:t>
      </w:r>
    </w:p>
    <w:p w:rsidR="007A66A2" w:rsidRPr="00D97212" w:rsidRDefault="007A66A2" w:rsidP="007A66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7212">
        <w:rPr>
          <w:rFonts w:ascii="Times New Roman" w:eastAsia="Calibri" w:hAnsi="Times New Roman" w:cs="Times New Roman"/>
          <w:sz w:val="24"/>
          <w:szCs w:val="24"/>
        </w:rPr>
        <w:t>Рубанок надо держать крепко, чтобы руки не соскользнули с него и не ударились об острые боковые ребра заготовок. При этом возможны ушибы и порезы рук. Упоры заготовки не должны выступать выше обрабатываемой поверхности.</w:t>
      </w:r>
    </w:p>
    <w:p w:rsidR="007A66A2" w:rsidRPr="00D97212" w:rsidRDefault="007A66A2" w:rsidP="007A66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7212">
        <w:rPr>
          <w:rFonts w:ascii="Times New Roman" w:eastAsia="Calibri" w:hAnsi="Times New Roman" w:cs="Times New Roman"/>
          <w:sz w:val="24"/>
          <w:szCs w:val="24"/>
        </w:rPr>
        <w:t>3. Физкультминутка.</w:t>
      </w:r>
    </w:p>
    <w:p w:rsidR="007A66A2" w:rsidRPr="00D97212" w:rsidRDefault="007A66A2" w:rsidP="007A66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7212">
        <w:rPr>
          <w:rFonts w:ascii="Times New Roman" w:eastAsia="Calibri" w:hAnsi="Times New Roman" w:cs="Times New Roman"/>
          <w:sz w:val="24"/>
          <w:szCs w:val="24"/>
        </w:rPr>
        <w:t>4. Строгание заготовок с контролем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под столярный угольник.</w:t>
      </w:r>
    </w:p>
    <w:p w:rsidR="007A66A2" w:rsidRPr="00D97212" w:rsidRDefault="007A66A2" w:rsidP="007A66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7212">
        <w:rPr>
          <w:rFonts w:ascii="Times New Roman" w:eastAsia="Calibri" w:hAnsi="Times New Roman" w:cs="Times New Roman"/>
          <w:sz w:val="24"/>
          <w:szCs w:val="24"/>
        </w:rPr>
        <w:t>5. Проверка контрольным инструментом.</w:t>
      </w:r>
    </w:p>
    <w:p w:rsidR="007A66A2" w:rsidRPr="00D97212" w:rsidRDefault="007A66A2" w:rsidP="007A66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7212">
        <w:rPr>
          <w:rFonts w:ascii="Times New Roman" w:eastAsia="Calibri" w:hAnsi="Times New Roman" w:cs="Times New Roman"/>
          <w:sz w:val="24"/>
          <w:szCs w:val="24"/>
          <w:lang w:val="en-US"/>
        </w:rPr>
        <w:t>IV</w:t>
      </w:r>
      <w:r w:rsidRPr="00D97212">
        <w:rPr>
          <w:rFonts w:ascii="Times New Roman" w:eastAsia="Calibri" w:hAnsi="Times New Roman" w:cs="Times New Roman"/>
          <w:sz w:val="24"/>
          <w:szCs w:val="24"/>
        </w:rPr>
        <w:t>. Подведение итогов.</w:t>
      </w:r>
    </w:p>
    <w:p w:rsidR="007A66A2" w:rsidRDefault="007A66A2" w:rsidP="007A66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7212">
        <w:rPr>
          <w:rFonts w:ascii="Times New Roman" w:eastAsia="Calibri" w:hAnsi="Times New Roman" w:cs="Times New Roman"/>
          <w:sz w:val="24"/>
          <w:szCs w:val="24"/>
        </w:rPr>
        <w:t>Что такое строгание древесины?</w:t>
      </w:r>
    </w:p>
    <w:p w:rsidR="007A66A2" w:rsidRDefault="007A66A2" w:rsidP="007A66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7212">
        <w:rPr>
          <w:rFonts w:ascii="Times New Roman" w:eastAsia="Calibri" w:hAnsi="Times New Roman" w:cs="Times New Roman"/>
          <w:sz w:val="24"/>
          <w:szCs w:val="24"/>
        </w:rPr>
        <w:t>Какие инструменты применяют при строгании?</w:t>
      </w:r>
    </w:p>
    <w:p w:rsidR="007A66A2" w:rsidRPr="00D97212" w:rsidRDefault="007A66A2" w:rsidP="007A66A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7212">
        <w:rPr>
          <w:rFonts w:ascii="Times New Roman" w:eastAsia="Calibri" w:hAnsi="Times New Roman" w:cs="Times New Roman"/>
          <w:sz w:val="24"/>
          <w:szCs w:val="24"/>
        </w:rPr>
        <w:t xml:space="preserve"> Какие меры безопасности следует соблюдать при строгании? </w:t>
      </w:r>
    </w:p>
    <w:p w:rsidR="00BE0D76" w:rsidRPr="007A66A2" w:rsidRDefault="007A66A2" w:rsidP="007A66A2">
      <w:pPr>
        <w:pStyle w:val="a3"/>
        <w:rPr>
          <w:rFonts w:ascii="Times New Roman" w:hAnsi="Times New Roman" w:cs="Times New Roman"/>
          <w:sz w:val="24"/>
          <w:szCs w:val="24"/>
        </w:rPr>
      </w:pPr>
      <w:r w:rsidRPr="006D1801">
        <w:rPr>
          <w:rFonts w:ascii="Times New Roman" w:hAnsi="Times New Roman" w:cs="Times New Roman"/>
          <w:sz w:val="24"/>
          <w:szCs w:val="24"/>
        </w:rPr>
        <w:t>V. Уборка рабочих мест.</w:t>
      </w:r>
    </w:p>
    <w:sectPr w:rsidR="00BE0D76" w:rsidRPr="007A66A2" w:rsidSect="005010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AD3CDF"/>
    <w:multiLevelType w:val="hybridMultilevel"/>
    <w:tmpl w:val="EA6013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66A2"/>
    <w:rsid w:val="007A66A2"/>
    <w:rsid w:val="00BE0D76"/>
    <w:rsid w:val="00BE47A1"/>
    <w:rsid w:val="00E84D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6A2"/>
    <w:rPr>
      <w:rFonts w:asciiTheme="minorHAnsi" w:hAnsiTheme="minorHAnsi" w:cstheme="minorBid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66A2"/>
    <w:pPr>
      <w:spacing w:after="0" w:line="240" w:lineRule="auto"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1818</Characters>
  <Application>Microsoft Office Word</Application>
  <DocSecurity>0</DocSecurity>
  <Lines>259</Lines>
  <Paragraphs>140</Paragraphs>
  <ScaleCrop>false</ScaleCrop>
  <Company>Home</Company>
  <LinksUpToDate>false</LinksUpToDate>
  <CharactersWithSpaces>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Iron_ dll</dc:creator>
  <cp:lastModifiedBy>Iron_ dll</cp:lastModifiedBy>
  <cp:revision>1</cp:revision>
  <dcterms:created xsi:type="dcterms:W3CDTF">2021-10-01T06:45:00Z</dcterms:created>
  <dcterms:modified xsi:type="dcterms:W3CDTF">2021-10-01T06:45:00Z</dcterms:modified>
</cp:coreProperties>
</file>