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1E8" w:rsidRDefault="007C0E23" w:rsidP="004F777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-85090</wp:posOffset>
            </wp:positionH>
            <wp:positionV relativeFrom="paragraph">
              <wp:posOffset>-56515</wp:posOffset>
            </wp:positionV>
            <wp:extent cx="2638425" cy="1747638"/>
            <wp:effectExtent l="19050" t="0" r="9525" b="0"/>
            <wp:wrapNone/>
            <wp:docPr id="1" name="Рисунок 1" descr="C:\Users\Sadik\Pictures\62801663_spe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dik\Pictures\62801663_speech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747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51E8">
        <w:rPr>
          <w:rFonts w:ascii="Arial" w:hAnsi="Arial" w:cs="Arial"/>
          <w:color w:val="000000"/>
          <w:sz w:val="32"/>
          <w:szCs w:val="32"/>
        </w:rPr>
        <w:t>Анкета для родителей</w:t>
      </w:r>
    </w:p>
    <w:p w:rsidR="001451E8" w:rsidRDefault="007C0E23" w:rsidP="004F777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                </w:t>
      </w:r>
      <w:r w:rsidRPr="007C0E23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="001451E8">
        <w:rPr>
          <w:rFonts w:ascii="Arial" w:hAnsi="Arial" w:cs="Arial"/>
          <w:b/>
          <w:bCs/>
          <w:color w:val="000000"/>
          <w:sz w:val="32"/>
          <w:szCs w:val="32"/>
        </w:rPr>
        <w:t>«Достаточно ли внимания вы уделяете своему ребенку?»</w:t>
      </w:r>
    </w:p>
    <w:p w:rsidR="001451E8" w:rsidRDefault="001451E8" w:rsidP="004F777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Уважаемые родители!</w:t>
      </w:r>
    </w:p>
    <w:p w:rsidR="001451E8" w:rsidRDefault="007C0E23" w:rsidP="004F777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                                            </w:t>
      </w:r>
      <w:r w:rsidR="001451E8">
        <w:rPr>
          <w:rFonts w:ascii="Arial" w:hAnsi="Arial" w:cs="Arial"/>
          <w:color w:val="000000"/>
          <w:sz w:val="21"/>
          <w:szCs w:val="21"/>
        </w:rPr>
        <w:t>С помощью вопросника попробуйте оценить</w:t>
      </w:r>
      <w:r w:rsidR="00D55074">
        <w:rPr>
          <w:rFonts w:ascii="Arial" w:hAnsi="Arial" w:cs="Arial"/>
          <w:color w:val="000000"/>
          <w:sz w:val="21"/>
          <w:szCs w:val="21"/>
        </w:rPr>
        <w:t xml:space="preserve"> </w:t>
      </w:r>
      <w:r w:rsidR="001451E8">
        <w:rPr>
          <w:rFonts w:ascii="Arial" w:hAnsi="Arial" w:cs="Arial"/>
          <w:color w:val="000000"/>
          <w:sz w:val="21"/>
          <w:szCs w:val="21"/>
        </w:rPr>
        <w:t>свои взаимоотношения с собственным ребенком.</w:t>
      </w:r>
    </w:p>
    <w:p w:rsidR="001451E8" w:rsidRDefault="007C0E23" w:rsidP="004F777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                                                    </w:t>
      </w:r>
      <w:proofErr w:type="gramStart"/>
      <w:r w:rsidR="001451E8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Варианты ответов:</w:t>
      </w:r>
      <w:r w:rsidR="00D55074">
        <w:rPr>
          <w:rFonts w:ascii="Arial" w:hAnsi="Arial" w:cs="Arial"/>
          <w:color w:val="000000"/>
          <w:sz w:val="21"/>
          <w:szCs w:val="21"/>
        </w:rPr>
        <w:t xml:space="preserve"> </w:t>
      </w:r>
      <w:r w:rsidR="001451E8">
        <w:rPr>
          <w:rFonts w:ascii="Arial" w:hAnsi="Arial" w:cs="Arial"/>
          <w:i/>
          <w:iCs/>
          <w:color w:val="000000"/>
          <w:sz w:val="21"/>
          <w:szCs w:val="21"/>
        </w:rPr>
        <w:t>«да, почти всегда»;</w:t>
      </w:r>
      <w:r w:rsidR="00D55074">
        <w:rPr>
          <w:rFonts w:ascii="Arial" w:hAnsi="Arial" w:cs="Arial"/>
          <w:color w:val="000000"/>
          <w:sz w:val="21"/>
          <w:szCs w:val="21"/>
        </w:rPr>
        <w:t xml:space="preserve"> </w:t>
      </w:r>
      <w:r w:rsidR="001451E8">
        <w:rPr>
          <w:rFonts w:ascii="Arial" w:hAnsi="Arial" w:cs="Arial"/>
          <w:i/>
          <w:iCs/>
          <w:color w:val="000000"/>
          <w:sz w:val="21"/>
          <w:szCs w:val="21"/>
        </w:rPr>
        <w:t>«иногда»;</w:t>
      </w:r>
      <w:r w:rsidR="00D55074">
        <w:rPr>
          <w:rFonts w:ascii="Arial" w:hAnsi="Arial" w:cs="Arial"/>
          <w:color w:val="000000"/>
          <w:sz w:val="21"/>
          <w:szCs w:val="21"/>
        </w:rPr>
        <w:t xml:space="preserve"> </w:t>
      </w:r>
      <w:r w:rsidR="001451E8">
        <w:rPr>
          <w:rFonts w:ascii="Arial" w:hAnsi="Arial" w:cs="Arial"/>
          <w:i/>
          <w:iCs/>
          <w:color w:val="000000"/>
          <w:sz w:val="21"/>
          <w:szCs w:val="21"/>
        </w:rPr>
        <w:t>«может быть»;</w:t>
      </w:r>
      <w:r w:rsidR="00D55074">
        <w:rPr>
          <w:rFonts w:ascii="Arial" w:hAnsi="Arial" w:cs="Arial"/>
          <w:color w:val="000000"/>
          <w:sz w:val="21"/>
          <w:szCs w:val="21"/>
        </w:rPr>
        <w:t xml:space="preserve"> </w:t>
      </w:r>
      <w:r w:rsidR="001451E8">
        <w:rPr>
          <w:rFonts w:ascii="Arial" w:hAnsi="Arial" w:cs="Arial"/>
          <w:i/>
          <w:iCs/>
          <w:color w:val="000000"/>
          <w:sz w:val="21"/>
          <w:szCs w:val="21"/>
        </w:rPr>
        <w:t>«нет, почти никогда»;</w:t>
      </w:r>
      <w:proofErr w:type="gramEnd"/>
    </w:p>
    <w:p w:rsidR="001451E8" w:rsidRDefault="007C0E23" w:rsidP="004F777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                                     </w:t>
      </w:r>
      <w:r w:rsidR="001451E8">
        <w:rPr>
          <w:rFonts w:ascii="Arial" w:hAnsi="Arial" w:cs="Arial"/>
          <w:color w:val="000000"/>
          <w:sz w:val="21"/>
          <w:szCs w:val="21"/>
        </w:rPr>
        <w:t>Просим Вас отнестись к анкете ответственно.</w:t>
      </w:r>
    </w:p>
    <w:tbl>
      <w:tblPr>
        <w:tblStyle w:val="a4"/>
        <w:tblW w:w="0" w:type="auto"/>
        <w:tblLook w:val="04A0"/>
      </w:tblPr>
      <w:tblGrid>
        <w:gridCol w:w="10881"/>
        <w:gridCol w:w="1276"/>
        <w:gridCol w:w="1276"/>
        <w:gridCol w:w="1559"/>
        <w:gridCol w:w="1276"/>
      </w:tblGrid>
      <w:tr w:rsidR="001451E8" w:rsidTr="00D55074">
        <w:tc>
          <w:tcPr>
            <w:tcW w:w="10881" w:type="dxa"/>
          </w:tcPr>
          <w:p w:rsidR="001451E8" w:rsidRPr="004F7773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  <w:i/>
                <w:color w:val="000000"/>
                <w:sz w:val="21"/>
                <w:szCs w:val="21"/>
              </w:rPr>
            </w:pPr>
            <w:r w:rsidRPr="004F7773">
              <w:rPr>
                <w:rFonts w:ascii="Arial" w:hAnsi="Arial" w:cs="Arial"/>
                <w:b/>
                <w:i/>
                <w:color w:val="000000"/>
                <w:sz w:val="21"/>
                <w:szCs w:val="21"/>
              </w:rPr>
              <w:t>вопросы</w:t>
            </w:r>
          </w:p>
        </w:tc>
        <w:tc>
          <w:tcPr>
            <w:tcW w:w="1276" w:type="dxa"/>
          </w:tcPr>
          <w:p w:rsidR="001451E8" w:rsidRPr="004F7773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4F7773">
              <w:rPr>
                <w:rFonts w:ascii="Arial" w:hAnsi="Arial" w:cs="Arial"/>
                <w:b/>
                <w:i/>
                <w:iCs/>
                <w:color w:val="000000"/>
                <w:sz w:val="21"/>
                <w:szCs w:val="21"/>
              </w:rPr>
              <w:t>«да, почти всегда»</w:t>
            </w:r>
          </w:p>
          <w:p w:rsidR="001451E8" w:rsidRPr="004F7773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4F7773">
              <w:rPr>
                <w:rFonts w:ascii="Tahoma" w:hAnsi="Tahoma" w:cs="Tahoma"/>
                <w:b/>
                <w:i/>
                <w:iCs/>
                <w:color w:val="333333"/>
                <w:sz w:val="20"/>
              </w:rPr>
              <w:t>4 балла</w:t>
            </w:r>
          </w:p>
        </w:tc>
        <w:tc>
          <w:tcPr>
            <w:tcW w:w="1276" w:type="dxa"/>
          </w:tcPr>
          <w:p w:rsidR="001451E8" w:rsidRPr="004F7773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4F7773">
              <w:rPr>
                <w:rFonts w:ascii="Arial" w:hAnsi="Arial" w:cs="Arial"/>
                <w:b/>
                <w:i/>
                <w:iCs/>
                <w:color w:val="000000"/>
                <w:sz w:val="21"/>
                <w:szCs w:val="21"/>
              </w:rPr>
              <w:t>«иногда»</w:t>
            </w:r>
          </w:p>
          <w:p w:rsidR="001451E8" w:rsidRPr="004F7773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4F7773">
              <w:rPr>
                <w:rFonts w:ascii="Tahoma" w:hAnsi="Tahoma" w:cs="Tahoma"/>
                <w:b/>
                <w:i/>
                <w:iCs/>
                <w:color w:val="333333"/>
                <w:sz w:val="20"/>
                <w:szCs w:val="20"/>
              </w:rPr>
              <w:t>2 балла</w:t>
            </w:r>
          </w:p>
        </w:tc>
        <w:tc>
          <w:tcPr>
            <w:tcW w:w="1559" w:type="dxa"/>
          </w:tcPr>
          <w:p w:rsidR="001451E8" w:rsidRPr="004F7773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4F7773">
              <w:rPr>
                <w:rFonts w:ascii="Arial" w:hAnsi="Arial" w:cs="Arial"/>
                <w:b/>
                <w:i/>
                <w:iCs/>
                <w:color w:val="000000"/>
                <w:sz w:val="21"/>
                <w:szCs w:val="21"/>
              </w:rPr>
              <w:t>«может быть»</w:t>
            </w:r>
          </w:p>
          <w:p w:rsidR="001451E8" w:rsidRPr="004F7773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4F7773">
              <w:rPr>
                <w:rFonts w:ascii="Tahoma" w:hAnsi="Tahoma" w:cs="Tahoma"/>
                <w:b/>
                <w:i/>
                <w:iCs/>
                <w:color w:val="333333"/>
                <w:sz w:val="20"/>
                <w:szCs w:val="20"/>
              </w:rPr>
              <w:t>2 балла</w:t>
            </w:r>
          </w:p>
        </w:tc>
        <w:tc>
          <w:tcPr>
            <w:tcW w:w="1276" w:type="dxa"/>
          </w:tcPr>
          <w:p w:rsidR="001451E8" w:rsidRPr="004F7773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4F7773">
              <w:rPr>
                <w:rFonts w:ascii="Arial" w:hAnsi="Arial" w:cs="Arial"/>
                <w:b/>
                <w:i/>
                <w:iCs/>
                <w:color w:val="000000"/>
                <w:sz w:val="21"/>
                <w:szCs w:val="21"/>
              </w:rPr>
              <w:t>«нет, почти никогда»</w:t>
            </w:r>
          </w:p>
          <w:p w:rsidR="001451E8" w:rsidRPr="004F7773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4F7773">
              <w:rPr>
                <w:rFonts w:ascii="Tahoma" w:hAnsi="Tahoma" w:cs="Tahoma"/>
                <w:b/>
                <w:i/>
                <w:iCs/>
                <w:color w:val="333333"/>
                <w:sz w:val="20"/>
                <w:szCs w:val="20"/>
              </w:rPr>
              <w:t>0  балла</w:t>
            </w:r>
          </w:p>
        </w:tc>
      </w:tr>
      <w:tr w:rsidR="001451E8" w:rsidTr="00D55074">
        <w:trPr>
          <w:trHeight w:val="246"/>
        </w:trPr>
        <w:tc>
          <w:tcPr>
            <w:tcW w:w="10881" w:type="dxa"/>
          </w:tcPr>
          <w:p w:rsidR="001451E8" w:rsidRPr="004F7773" w:rsidRDefault="001451E8" w:rsidP="004F7773">
            <w:pPr>
              <w:spacing w:before="100" w:before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F777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1.Все ли вам нравится в своем ребенке?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1451E8" w:rsidP="004F777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4F7773">
              <w:rPr>
                <w:color w:val="333333"/>
              </w:rPr>
              <w:t>2.Слушаете ли вы, что ребенок говорит?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1451E8" w:rsidP="004F777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4F7773">
              <w:rPr>
                <w:color w:val="333333"/>
              </w:rPr>
              <w:t>3.Смотрите ли на малыша, когда он говорит?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13439" w:rsidP="004F777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4F7773">
              <w:rPr>
                <w:color w:val="333333"/>
              </w:rPr>
              <w:t>4.Стараетесь ли создать у ребенка ощущение значимости того, о чем он говорит?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13439" w:rsidP="004F777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4F7773">
              <w:rPr>
                <w:color w:val="333333"/>
              </w:rPr>
              <w:t>5.Поправляете ли вы речь малыша?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13439" w:rsidP="004F7773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4F7773">
              <w:rPr>
                <w:color w:val="333333"/>
              </w:rPr>
              <w:t>6.Позволяете ли вы ребенку совершать ошибки?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13439" w:rsidP="004F7773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4F7773">
              <w:rPr>
                <w:color w:val="333333"/>
              </w:rPr>
              <w:t>7. Хвалите ли вы малыша?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13439" w:rsidP="004F7773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F777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8.Смеетесь ли вместе с ним?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13439" w:rsidP="004F777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4F7773">
              <w:rPr>
                <w:color w:val="333333"/>
              </w:rPr>
              <w:t>9.Отводите ли вы каждый день время для чтения ребенку?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13439" w:rsidP="004F777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4F7773">
              <w:rPr>
                <w:color w:val="333333"/>
              </w:rPr>
              <w:t>10.Часто ли обнимаете ребенка?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13439" w:rsidP="004F7773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4F7773">
              <w:rPr>
                <w:color w:val="333333"/>
              </w:rPr>
              <w:t>11.Играете ли вместе?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13439" w:rsidP="004F777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4F7773">
              <w:rPr>
                <w:color w:val="333333"/>
              </w:rPr>
              <w:t>12.Есть ли у вашего ребенка собственные книги?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13439" w:rsidP="004F777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4F7773">
              <w:rPr>
                <w:color w:val="333333"/>
              </w:rPr>
              <w:t>13.Есть ли у вашего ребенка в доме место, которое отведено только ему?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13439" w:rsidP="004F7773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4F7773">
              <w:rPr>
                <w:color w:val="333333"/>
              </w:rPr>
              <w:t>14.Знаете ли вы любимую сказку, книгу, фильм вашего малыша?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13439" w:rsidP="004F7773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4F7773">
              <w:rPr>
                <w:color w:val="333333"/>
              </w:rPr>
              <w:t>15.Ходите ли вы в театры, музеи, зоопарк, цирк вместе с ребенком? 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55074" w:rsidP="004F7773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4F7773">
              <w:rPr>
                <w:color w:val="333333"/>
              </w:rPr>
              <w:t>16.Ограничиваете ли возможность ребенка смотреть телевизор, играть в компьютерные игры?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55074" w:rsidP="004F7773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4F7773">
              <w:rPr>
                <w:color w:val="333333"/>
              </w:rPr>
              <w:t>17.Беседуете ли с ребенком о смысле увиденного спектакля, фильма, прочитанной книги?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55074" w:rsidP="004F777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4F7773">
              <w:rPr>
                <w:color w:val="333333"/>
              </w:rPr>
              <w:t>18.Стараетесь ли вы сказать все за ребенка на приеме у врача, в магазине, прежде чем он успеет открыть рот?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55074" w:rsidP="004F777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4F7773">
              <w:rPr>
                <w:color w:val="333333"/>
              </w:rPr>
              <w:t>19.Стараетесь ли ходить с ребенком на прогулки?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1451E8" w:rsidTr="00D55074">
        <w:tc>
          <w:tcPr>
            <w:tcW w:w="10881" w:type="dxa"/>
          </w:tcPr>
          <w:p w:rsidR="001451E8" w:rsidRPr="004F7773" w:rsidRDefault="00D55074" w:rsidP="004F777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4F7773">
              <w:rPr>
                <w:color w:val="333333"/>
              </w:rPr>
              <w:t>20.Есть ли у вашего ребенка возможность играть в шумные, подвижные игры?</w:t>
            </w: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</w:tcPr>
          <w:p w:rsidR="001451E8" w:rsidRDefault="001451E8" w:rsidP="004F777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570024" w:rsidRDefault="001451E8" w:rsidP="004F7773">
      <w:pPr>
        <w:spacing w:before="100" w:beforeAutospacing="1" w:after="0" w:line="240" w:lineRule="auto"/>
      </w:pPr>
      <w:r w:rsidRPr="004F7773">
        <w:rPr>
          <w:rFonts w:ascii="Tahoma" w:eastAsia="Times New Roman" w:hAnsi="Tahoma" w:cs="Tahoma"/>
          <w:b/>
          <w:color w:val="333333"/>
          <w:sz w:val="20"/>
          <w:szCs w:val="20"/>
          <w:shd w:val="clear" w:color="auto" w:fill="FFFFFF"/>
          <w:lang w:eastAsia="ru-RU"/>
        </w:rPr>
        <w:t>Сложите полученные баллы. Если сумма</w:t>
      </w:r>
      <w:r w:rsidRPr="001451E8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r w:rsidRPr="001451E8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r w:rsidRPr="004F7773">
        <w:rPr>
          <w:rFonts w:ascii="Tahoma" w:eastAsia="Times New Roman" w:hAnsi="Tahoma" w:cs="Tahoma"/>
          <w:b/>
          <w:color w:val="333333"/>
          <w:sz w:val="20"/>
          <w:szCs w:val="20"/>
          <w:u w:val="single"/>
          <w:lang w:eastAsia="ru-RU"/>
        </w:rPr>
        <w:t>от 80 до 60 баллов</w:t>
      </w:r>
      <w:r w:rsidRPr="001451E8">
        <w:rPr>
          <w:rFonts w:ascii="Tahoma" w:eastAsia="Times New Roman" w:hAnsi="Tahoma" w:cs="Tahoma"/>
          <w:color w:val="333333"/>
          <w:sz w:val="20"/>
          <w:szCs w:val="20"/>
          <w:shd w:val="clear" w:color="auto" w:fill="FFFFFF"/>
          <w:lang w:eastAsia="ru-RU"/>
        </w:rPr>
        <w:t> – вы достаточно хорошо знаете своего ребенка, у вас хорошие взаимоотношения, вместе вам хорошо и интересно;</w:t>
      </w:r>
      <w:r w:rsidRPr="001451E8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r w:rsidRPr="001451E8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r w:rsidRPr="004F7773">
        <w:rPr>
          <w:rFonts w:ascii="Tahoma" w:eastAsia="Times New Roman" w:hAnsi="Tahoma" w:cs="Tahoma"/>
          <w:b/>
          <w:color w:val="333333"/>
          <w:sz w:val="20"/>
          <w:szCs w:val="20"/>
          <w:u w:val="single"/>
          <w:lang w:eastAsia="ru-RU"/>
        </w:rPr>
        <w:t>от 60 до 30 баллов</w:t>
      </w:r>
      <w:r w:rsidRPr="001451E8">
        <w:rPr>
          <w:rFonts w:ascii="Tahoma" w:eastAsia="Times New Roman" w:hAnsi="Tahoma" w:cs="Tahoma"/>
          <w:color w:val="333333"/>
          <w:sz w:val="20"/>
          <w:szCs w:val="20"/>
          <w:shd w:val="clear" w:color="auto" w:fill="FFFFFF"/>
          <w:lang w:eastAsia="ru-RU"/>
        </w:rPr>
        <w:t xml:space="preserve"> – очевидно, вы занятой человек, но, несмотря на это, вы </w:t>
      </w:r>
      <w:proofErr w:type="gramStart"/>
      <w:r w:rsidRPr="001451E8">
        <w:rPr>
          <w:rFonts w:ascii="Tahoma" w:eastAsia="Times New Roman" w:hAnsi="Tahoma" w:cs="Tahoma"/>
          <w:color w:val="333333"/>
          <w:sz w:val="20"/>
          <w:szCs w:val="20"/>
          <w:shd w:val="clear" w:color="auto" w:fill="FFFFFF"/>
          <w:lang w:eastAsia="ru-RU"/>
        </w:rPr>
        <w:t>все</w:t>
      </w:r>
      <w:proofErr w:type="gramEnd"/>
      <w:r w:rsidRPr="001451E8">
        <w:rPr>
          <w:rFonts w:ascii="Tahoma" w:eastAsia="Times New Roman" w:hAnsi="Tahoma" w:cs="Tahoma"/>
          <w:color w:val="333333"/>
          <w:sz w:val="20"/>
          <w:szCs w:val="20"/>
          <w:shd w:val="clear" w:color="auto" w:fill="FFFFFF"/>
          <w:lang w:eastAsia="ru-RU"/>
        </w:rPr>
        <w:t xml:space="preserve"> же умудряетесь выкроить время для своего малыша; посмотрите внимательно </w:t>
      </w:r>
      <w:proofErr w:type="gramStart"/>
      <w:r w:rsidRPr="001451E8">
        <w:rPr>
          <w:rFonts w:ascii="Tahoma" w:eastAsia="Times New Roman" w:hAnsi="Tahoma" w:cs="Tahoma"/>
          <w:color w:val="333333"/>
          <w:sz w:val="20"/>
          <w:szCs w:val="20"/>
          <w:shd w:val="clear" w:color="auto" w:fill="FFFFFF"/>
          <w:lang w:eastAsia="ru-RU"/>
        </w:rPr>
        <w:t>на те</w:t>
      </w:r>
      <w:proofErr w:type="gramEnd"/>
      <w:r w:rsidRPr="001451E8">
        <w:rPr>
          <w:rFonts w:ascii="Tahoma" w:eastAsia="Times New Roman" w:hAnsi="Tahoma" w:cs="Tahoma"/>
          <w:color w:val="333333"/>
          <w:sz w:val="20"/>
          <w:szCs w:val="20"/>
          <w:shd w:val="clear" w:color="auto" w:fill="FFFFFF"/>
          <w:lang w:eastAsia="ru-RU"/>
        </w:rPr>
        <w:t xml:space="preserve"> вопросы, где стоят ответы «иногда» и «нет, почти никогда», что это за ситуации? Не обратить ли внимание на эти стороны жизни?</w:t>
      </w:r>
      <w:r w:rsidRPr="001451E8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r w:rsidRPr="001451E8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r w:rsidRPr="004F7773">
        <w:rPr>
          <w:rFonts w:ascii="Tahoma" w:eastAsia="Times New Roman" w:hAnsi="Tahoma" w:cs="Tahoma"/>
          <w:b/>
          <w:color w:val="333333"/>
          <w:sz w:val="20"/>
          <w:szCs w:val="20"/>
          <w:u w:val="single"/>
          <w:lang w:eastAsia="ru-RU"/>
        </w:rPr>
        <w:t>меньше 30 баллов</w:t>
      </w:r>
      <w:r w:rsidRPr="001451E8">
        <w:rPr>
          <w:rFonts w:ascii="Tahoma" w:eastAsia="Times New Roman" w:hAnsi="Tahoma" w:cs="Tahoma"/>
          <w:color w:val="333333"/>
          <w:sz w:val="20"/>
          <w:szCs w:val="20"/>
          <w:shd w:val="clear" w:color="auto" w:fill="FFFFFF"/>
          <w:lang w:eastAsia="ru-RU"/>
        </w:rPr>
        <w:t> – стоит задуматься и уделять больше внимания ребенку. Это сделает и его и вас счастливее, а жизнь интереснее.</w:t>
      </w:r>
      <w:r w:rsidRPr="001451E8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</w:p>
    <w:sectPr w:rsidR="00570024" w:rsidSect="00D550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240AA"/>
    <w:multiLevelType w:val="multilevel"/>
    <w:tmpl w:val="D5A252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8C2537"/>
    <w:multiLevelType w:val="multilevel"/>
    <w:tmpl w:val="E9FC0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8B3B26"/>
    <w:multiLevelType w:val="multilevel"/>
    <w:tmpl w:val="A4D2C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FD6A9D"/>
    <w:multiLevelType w:val="multilevel"/>
    <w:tmpl w:val="B1A23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E2449B"/>
    <w:multiLevelType w:val="multilevel"/>
    <w:tmpl w:val="C1DEE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A57B7A"/>
    <w:multiLevelType w:val="hybridMultilevel"/>
    <w:tmpl w:val="BE847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CC424E"/>
    <w:multiLevelType w:val="multilevel"/>
    <w:tmpl w:val="FBF44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1E8"/>
    <w:rsid w:val="001451E8"/>
    <w:rsid w:val="004F7773"/>
    <w:rsid w:val="00570024"/>
    <w:rsid w:val="007C0E23"/>
    <w:rsid w:val="00D13439"/>
    <w:rsid w:val="00D55074"/>
    <w:rsid w:val="00E94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0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5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tback">
    <w:name w:val="butback"/>
    <w:basedOn w:val="a0"/>
    <w:rsid w:val="001451E8"/>
  </w:style>
  <w:style w:type="character" w:customStyle="1" w:styleId="submenu-table">
    <w:name w:val="submenu-table"/>
    <w:basedOn w:val="a0"/>
    <w:rsid w:val="001451E8"/>
  </w:style>
  <w:style w:type="table" w:styleId="a4">
    <w:name w:val="Table Grid"/>
    <w:basedOn w:val="a1"/>
    <w:uiPriority w:val="59"/>
    <w:rsid w:val="001451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451E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C0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E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Sadik</dc:creator>
  <cp:lastModifiedBy>Sadik</cp:lastModifiedBy>
  <cp:revision>3</cp:revision>
  <dcterms:created xsi:type="dcterms:W3CDTF">2017-10-23T12:08:00Z</dcterms:created>
  <dcterms:modified xsi:type="dcterms:W3CDTF">2017-10-25T05:22:00Z</dcterms:modified>
</cp:coreProperties>
</file>