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D9F" w:rsidRDefault="002C5E7A" w:rsidP="002C5E7A">
      <w:pPr>
        <w:pStyle w:val="3"/>
        <w:rPr>
          <w:sz w:val="28"/>
          <w:szCs w:val="28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4546600</wp:posOffset>
            </wp:positionH>
            <wp:positionV relativeFrom="paragraph">
              <wp:posOffset>78740</wp:posOffset>
            </wp:positionV>
            <wp:extent cx="1302853" cy="1857375"/>
            <wp:effectExtent l="0" t="0" r="0" b="0"/>
            <wp:wrapNone/>
            <wp:docPr id="4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271" cy="186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990D9F" w:rsidRPr="00990D9F">
        <w:rPr>
          <w:sz w:val="28"/>
          <w:szCs w:val="28"/>
        </w:rPr>
        <w:t xml:space="preserve"> </w:t>
      </w:r>
      <w:r w:rsidR="00990D9F">
        <w:rPr>
          <w:sz w:val="28"/>
          <w:szCs w:val="28"/>
        </w:rPr>
        <w:t xml:space="preserve">             </w:t>
      </w:r>
    </w:p>
    <w:p w:rsidR="00990D9F" w:rsidRPr="006C31F0" w:rsidRDefault="00990D9F" w:rsidP="00990D9F">
      <w:pPr>
        <w:pStyle w:val="3"/>
        <w:rPr>
          <w:color w:val="008000"/>
          <w:sz w:val="44"/>
          <w:szCs w:val="44"/>
        </w:rPr>
      </w:pPr>
      <w:r>
        <w:rPr>
          <w:sz w:val="28"/>
          <w:szCs w:val="28"/>
        </w:rPr>
        <w:t xml:space="preserve">             </w:t>
      </w:r>
      <w:r w:rsidRPr="00990D9F">
        <w:rPr>
          <w:sz w:val="28"/>
          <w:szCs w:val="28"/>
        </w:rPr>
        <w:t xml:space="preserve"> </w:t>
      </w:r>
      <w:r w:rsidRPr="006C31F0">
        <w:rPr>
          <w:color w:val="008000"/>
          <w:sz w:val="44"/>
          <w:szCs w:val="44"/>
        </w:rPr>
        <w:t>Консультации для родителей</w:t>
      </w:r>
    </w:p>
    <w:p w:rsidR="00990D9F" w:rsidRPr="006C31F0" w:rsidRDefault="00990D9F" w:rsidP="00990D9F">
      <w:pPr>
        <w:pStyle w:val="3"/>
        <w:rPr>
          <w:b w:val="0"/>
          <w:color w:val="FF0000"/>
          <w:sz w:val="44"/>
          <w:szCs w:val="44"/>
        </w:rPr>
      </w:pPr>
      <w:r w:rsidRPr="006C31F0">
        <w:rPr>
          <w:color w:val="FF0000"/>
          <w:sz w:val="44"/>
          <w:szCs w:val="44"/>
        </w:rPr>
        <w:t xml:space="preserve">                       «</w:t>
      </w:r>
      <w:r w:rsidRPr="006C31F0">
        <w:rPr>
          <w:rStyle w:val="ad"/>
          <w:b/>
          <w:color w:val="FF0000"/>
          <w:sz w:val="44"/>
          <w:szCs w:val="44"/>
        </w:rPr>
        <w:t>Гепатит</w:t>
      </w:r>
      <w:proofErr w:type="gramStart"/>
      <w:r w:rsidRPr="006C31F0">
        <w:rPr>
          <w:rStyle w:val="ad"/>
          <w:b/>
          <w:color w:val="FF0000"/>
          <w:sz w:val="44"/>
          <w:szCs w:val="44"/>
        </w:rPr>
        <w:t xml:space="preserve"> А</w:t>
      </w:r>
      <w:proofErr w:type="gramEnd"/>
      <w:r w:rsidRPr="006C31F0">
        <w:rPr>
          <w:rStyle w:val="ad"/>
          <w:b/>
          <w:color w:val="FF0000"/>
          <w:sz w:val="44"/>
          <w:szCs w:val="44"/>
        </w:rPr>
        <w:t>»</w:t>
      </w:r>
    </w:p>
    <w:p w:rsidR="00990D9F" w:rsidRPr="00990D9F" w:rsidRDefault="00990D9F" w:rsidP="00990D9F">
      <w:pPr>
        <w:pStyle w:val="a6"/>
        <w:rPr>
          <w:color w:val="FF0000"/>
          <w:sz w:val="32"/>
          <w:szCs w:val="32"/>
        </w:rPr>
      </w:pPr>
    </w:p>
    <w:p w:rsidR="00990D9F" w:rsidRDefault="00990D9F" w:rsidP="00990D9F"/>
    <w:p w:rsidR="00990D9F" w:rsidRDefault="002C5E7A" w:rsidP="006C31F0">
      <w:r>
        <w:rPr>
          <w:noProof/>
          <w:color w:val="008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69850</wp:posOffset>
            </wp:positionH>
            <wp:positionV relativeFrom="paragraph">
              <wp:posOffset>281305</wp:posOffset>
            </wp:positionV>
            <wp:extent cx="1266825" cy="1266825"/>
            <wp:effectExtent l="19050" t="0" r="9525" b="0"/>
            <wp:wrapSquare wrapText="bothSides"/>
            <wp:docPr id="43" name="Рисунок 43" descr="viru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virus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0D9F" w:rsidRPr="00990D9F">
        <w:rPr>
          <w:rStyle w:val="ad"/>
          <w:color w:val="008000"/>
          <w:sz w:val="28"/>
          <w:szCs w:val="28"/>
        </w:rPr>
        <w:t>Гепатит</w:t>
      </w:r>
      <w:proofErr w:type="gramStart"/>
      <w:r w:rsidR="00990D9F" w:rsidRPr="00990D9F">
        <w:rPr>
          <w:rStyle w:val="ad"/>
          <w:color w:val="008000"/>
          <w:sz w:val="28"/>
          <w:szCs w:val="28"/>
        </w:rPr>
        <w:t xml:space="preserve"> А</w:t>
      </w:r>
      <w:proofErr w:type="gramEnd"/>
      <w:r w:rsidR="00990D9F" w:rsidRPr="00990D9F">
        <w:rPr>
          <w:rStyle w:val="ad"/>
          <w:color w:val="008000"/>
          <w:sz w:val="28"/>
          <w:szCs w:val="28"/>
        </w:rPr>
        <w:t>:</w:t>
      </w:r>
      <w:r w:rsidR="00990D9F">
        <w:rPr>
          <w:rStyle w:val="ad"/>
        </w:rPr>
        <w:t xml:space="preserve"> причины, симптомы, лечение, профилактика</w:t>
      </w:r>
      <w:r w:rsidR="00990D9F">
        <w:t xml:space="preserve"> </w:t>
      </w:r>
    </w:p>
    <w:p w:rsidR="00990D9F" w:rsidRDefault="00990D9F" w:rsidP="00990D9F">
      <w:pPr>
        <w:pStyle w:val="a6"/>
      </w:pPr>
      <w:r>
        <w:t>Гепатит A (болезнь Боткина, желтуха) – это острое вирусное заболевание печени, которое вызывается вирусом гепатита</w:t>
      </w:r>
      <w:proofErr w:type="gramStart"/>
      <w:r>
        <w:t xml:space="preserve"> А</w:t>
      </w:r>
      <w:proofErr w:type="gramEnd"/>
      <w:r>
        <w:t xml:space="preserve"> (HAV). Основными симптомами </w:t>
      </w:r>
      <w:hyperlink r:id="rId10" w:tgtFrame="_blank" w:history="1">
        <w:r>
          <w:rPr>
            <w:rStyle w:val="a3"/>
          </w:rPr>
          <w:t>вирусного гепатита</w:t>
        </w:r>
      </w:hyperlink>
      <w:r>
        <w:t xml:space="preserve"> А являются повышенная утомляемость, тошнота, рвота, отрыжка горьким, боль в правом подреберье, желтуха, потемнение мочи и др. Диагностика гепатита А осуществляется на основании серологического анализа крови, который </w:t>
      </w:r>
      <w:proofErr w:type="gramStart"/>
      <w:r>
        <w:t>выявляет наличие антител против вируса гепатита А. Лечение гепатита А заключается</w:t>
      </w:r>
      <w:proofErr w:type="gramEnd"/>
      <w:r>
        <w:t xml:space="preserve"> в назначении диеты и симптоматического лечения. В большинстве случаев гепатит</w:t>
      </w:r>
      <w:proofErr w:type="gramStart"/>
      <w:r>
        <w:t xml:space="preserve"> А</w:t>
      </w:r>
      <w:proofErr w:type="gramEnd"/>
      <w:r>
        <w:t xml:space="preserve"> заканчивается полным выздоровлением. </w:t>
      </w:r>
    </w:p>
    <w:p w:rsidR="00990D9F" w:rsidRDefault="00990D9F" w:rsidP="00990D9F">
      <w:pPr>
        <w:pStyle w:val="a6"/>
      </w:pPr>
      <w:r>
        <w:rPr>
          <w:rStyle w:val="ad"/>
        </w:rPr>
        <w:t>Как передается вирус гепатита</w:t>
      </w:r>
      <w:proofErr w:type="gramStart"/>
      <w:r>
        <w:rPr>
          <w:rStyle w:val="ad"/>
        </w:rPr>
        <w:t xml:space="preserve"> А</w:t>
      </w:r>
      <w:proofErr w:type="gramEnd"/>
      <w:r>
        <w:rPr>
          <w:rStyle w:val="ad"/>
        </w:rPr>
        <w:t>?</w:t>
      </w:r>
      <w:r>
        <w:br/>
        <w:t>Вирус гепатита А передается от человека человеку фекально-оральным путем. Это означает, что больной гепатитом</w:t>
      </w:r>
      <w:proofErr w:type="gramStart"/>
      <w:r>
        <w:t xml:space="preserve"> А</w:t>
      </w:r>
      <w:proofErr w:type="gramEnd"/>
      <w:r>
        <w:t xml:space="preserve"> выделяет вирусы с калом, которые, при недостаточном соблюдении гигиены, могут попасть в пищу или воду и привести к заражению другого человека. </w:t>
      </w:r>
      <w:hyperlink r:id="rId11" w:history="1">
        <w:r>
          <w:rPr>
            <w:rStyle w:val="a3"/>
          </w:rPr>
          <w:t>Гепатит</w:t>
        </w:r>
        <w:proofErr w:type="gramStart"/>
        <w:r>
          <w:rPr>
            <w:rStyle w:val="a3"/>
          </w:rPr>
          <w:t xml:space="preserve"> А</w:t>
        </w:r>
        <w:proofErr w:type="gramEnd"/>
      </w:hyperlink>
      <w:r>
        <w:t xml:space="preserve"> часто называют «болезнью грязных рук».  </w:t>
      </w:r>
    </w:p>
    <w:p w:rsidR="00990D9F" w:rsidRDefault="00990D9F" w:rsidP="00990D9F">
      <w:pPr>
        <w:spacing w:before="100" w:beforeAutospacing="1" w:after="100" w:afterAutospacing="1"/>
      </w:pPr>
      <w:r>
        <w:rPr>
          <w:rStyle w:val="ad"/>
        </w:rPr>
        <w:t>Факторы повышающие риск заболеть гепатитом</w:t>
      </w:r>
      <w:proofErr w:type="gramStart"/>
      <w:r>
        <w:rPr>
          <w:rStyle w:val="ad"/>
        </w:rPr>
        <w:t xml:space="preserve"> А</w:t>
      </w:r>
      <w:proofErr w:type="gramEnd"/>
      <w:r>
        <w:br/>
        <w:t>Риск заболеть гепатитом А выше у:</w:t>
      </w:r>
    </w:p>
    <w:p w:rsidR="00990D9F" w:rsidRDefault="00990D9F" w:rsidP="00990D9F">
      <w:pPr>
        <w:numPr>
          <w:ilvl w:val="0"/>
          <w:numId w:val="47"/>
        </w:numPr>
        <w:spacing w:before="100" w:beforeAutospacing="1" w:after="100" w:afterAutospacing="1" w:line="240" w:lineRule="auto"/>
      </w:pPr>
      <w:r>
        <w:t xml:space="preserve">детей посещающих детские дошкольные учреждения, </w:t>
      </w:r>
    </w:p>
    <w:p w:rsidR="00990D9F" w:rsidRDefault="00990D9F" w:rsidP="00990D9F">
      <w:pPr>
        <w:numPr>
          <w:ilvl w:val="0"/>
          <w:numId w:val="47"/>
        </w:numPr>
        <w:spacing w:before="100" w:beforeAutospacing="1" w:after="100" w:afterAutospacing="1" w:line="240" w:lineRule="auto"/>
      </w:pPr>
      <w:r>
        <w:t>лиц, не соблюдающих правила личной гигиены или проживающих в перенаселенных районах,</w:t>
      </w:r>
    </w:p>
    <w:p w:rsidR="00990D9F" w:rsidRDefault="00990D9F" w:rsidP="00990D9F">
      <w:pPr>
        <w:numPr>
          <w:ilvl w:val="0"/>
          <w:numId w:val="47"/>
        </w:numPr>
        <w:spacing w:before="100" w:beforeAutospacing="1" w:after="100" w:afterAutospacing="1" w:line="240" w:lineRule="auto"/>
      </w:pPr>
      <w:r>
        <w:t>у людей часто посещающих страны Средней Азии и Африки</w:t>
      </w:r>
    </w:p>
    <w:p w:rsidR="00990D9F" w:rsidRDefault="00990D9F" w:rsidP="00990D9F">
      <w:pPr>
        <w:numPr>
          <w:ilvl w:val="0"/>
          <w:numId w:val="47"/>
        </w:numPr>
        <w:spacing w:before="100" w:beforeAutospacing="1" w:after="100" w:afterAutospacing="1" w:line="240" w:lineRule="auto"/>
      </w:pPr>
      <w:r>
        <w:t>у людей контактирующих с больными гепатитом</w:t>
      </w:r>
      <w:proofErr w:type="gramStart"/>
      <w:r>
        <w:t xml:space="preserve"> А</w:t>
      </w:r>
      <w:proofErr w:type="gramEnd"/>
    </w:p>
    <w:p w:rsidR="00990D9F" w:rsidRDefault="00990D9F" w:rsidP="00990D9F">
      <w:pPr>
        <w:numPr>
          <w:ilvl w:val="0"/>
          <w:numId w:val="47"/>
        </w:numPr>
        <w:spacing w:before="100" w:beforeAutospacing="1" w:after="100" w:afterAutospacing="1" w:line="240" w:lineRule="auto"/>
      </w:pPr>
      <w:r>
        <w:t>у наркоманов и гомосексуалистов.</w:t>
      </w:r>
    </w:p>
    <w:p w:rsidR="00114D5A" w:rsidRDefault="00990D9F" w:rsidP="00990D9F">
      <w:pPr>
        <w:pStyle w:val="a6"/>
      </w:pPr>
      <w:r>
        <w:rPr>
          <w:rStyle w:val="ad"/>
        </w:rPr>
        <w:t>Как вирус гепатита</w:t>
      </w:r>
      <w:proofErr w:type="gramStart"/>
      <w:r>
        <w:rPr>
          <w:rStyle w:val="ad"/>
        </w:rPr>
        <w:t xml:space="preserve"> А</w:t>
      </w:r>
      <w:proofErr w:type="gramEnd"/>
      <w:r>
        <w:rPr>
          <w:rStyle w:val="ad"/>
        </w:rPr>
        <w:t xml:space="preserve"> действует на печень?</w:t>
      </w:r>
      <w:r>
        <w:br/>
      </w:r>
      <w:hyperlink r:id="rId12" w:history="1">
        <w:r>
          <w:rPr>
            <w:rStyle w:val="a3"/>
          </w:rPr>
          <w:t>Вирус</w:t>
        </w:r>
      </w:hyperlink>
      <w:r>
        <w:t xml:space="preserve"> гепатита</w:t>
      </w:r>
      <w:proofErr w:type="gramStart"/>
      <w:r>
        <w:t xml:space="preserve"> А</w:t>
      </w:r>
      <w:proofErr w:type="gramEnd"/>
      <w:r>
        <w:t xml:space="preserve"> передается фекально-оральным путем, то есть попадает в организм человека через рот с загрязненной пищей или водой, содержащие вирусы. Попадая в кишечник, вирус всасывается в кровь и проникает в печень. В клетках печени (</w:t>
      </w:r>
      <w:proofErr w:type="spellStart"/>
      <w:r>
        <w:t>гепатоцитах</w:t>
      </w:r>
      <w:proofErr w:type="spellEnd"/>
      <w:r>
        <w:t xml:space="preserve">), вирус размножается, и изменяет их структуру и разрушает их.  Далее вирус попадает в желчь, которая выбрасывается в кишечник. Вместе с желчью вирусы выводятся </w:t>
      </w:r>
    </w:p>
    <w:p w:rsidR="00990D9F" w:rsidRDefault="00990D9F" w:rsidP="00990D9F">
      <w:pPr>
        <w:pStyle w:val="a6"/>
      </w:pPr>
      <w:r>
        <w:lastRenderedPageBreak/>
        <w:t>из организма с каловыми массами. В развитии гепатита</w:t>
      </w:r>
      <w:proofErr w:type="gramStart"/>
      <w:r>
        <w:t xml:space="preserve"> А</w:t>
      </w:r>
      <w:proofErr w:type="gramEnd"/>
      <w:r>
        <w:t xml:space="preserve"> принимает участие и иммунная система человека. Дело в том, что во время размножения (репликации) вируса в </w:t>
      </w:r>
      <w:proofErr w:type="spellStart"/>
      <w:r>
        <w:t>гепатоците</w:t>
      </w:r>
      <w:proofErr w:type="spellEnd"/>
      <w:r>
        <w:t xml:space="preserve"> изменяется структура специальных маркеров (опознавателей) клеток печени и иммунная система начинает рассматривать их как чужеродные. В организме начинают вырабатываться антитела  - вещества, вызывающие гибель </w:t>
      </w:r>
      <w:proofErr w:type="spellStart"/>
      <w:r>
        <w:t>гепатоцитов</w:t>
      </w:r>
      <w:proofErr w:type="spellEnd"/>
      <w:r>
        <w:t xml:space="preserve">, которые усиливают губительное действие вируса на ткани печени. </w:t>
      </w:r>
    </w:p>
    <w:p w:rsidR="00990D9F" w:rsidRDefault="00990D9F" w:rsidP="00990D9F">
      <w:pPr>
        <w:pStyle w:val="a6"/>
      </w:pPr>
      <w:r>
        <w:rPr>
          <w:rStyle w:val="ad"/>
        </w:rPr>
        <w:t>Через какое время после заражения гепатит</w:t>
      </w:r>
      <w:proofErr w:type="gramStart"/>
      <w:r>
        <w:rPr>
          <w:rStyle w:val="ad"/>
        </w:rPr>
        <w:t xml:space="preserve"> А</w:t>
      </w:r>
      <w:proofErr w:type="gramEnd"/>
      <w:r>
        <w:rPr>
          <w:rStyle w:val="ad"/>
        </w:rPr>
        <w:t xml:space="preserve"> начнет проявляться?</w:t>
      </w:r>
      <w:r>
        <w:br/>
        <w:t>Инкубационный период вирусного гепатита</w:t>
      </w:r>
      <w:proofErr w:type="gramStart"/>
      <w:r>
        <w:t xml:space="preserve"> А</w:t>
      </w:r>
      <w:proofErr w:type="gramEnd"/>
      <w:r>
        <w:t xml:space="preserve"> (время с момента заражения до появления симптомов) составляет в среднем 30 дней, однако может колебаться от двух недель до полутора месяца.</w:t>
      </w:r>
    </w:p>
    <w:p w:rsidR="00990D9F" w:rsidRDefault="00990D9F" w:rsidP="00990D9F">
      <w:pPr>
        <w:pStyle w:val="a6"/>
      </w:pPr>
      <w:r>
        <w:rPr>
          <w:rStyle w:val="ad"/>
        </w:rPr>
        <w:t>Каковы симптомы и признаки вирусного гепатита</w:t>
      </w:r>
      <w:proofErr w:type="gramStart"/>
      <w:r>
        <w:rPr>
          <w:rStyle w:val="ad"/>
        </w:rPr>
        <w:t xml:space="preserve"> А</w:t>
      </w:r>
      <w:proofErr w:type="gramEnd"/>
      <w:r>
        <w:rPr>
          <w:rStyle w:val="ad"/>
        </w:rPr>
        <w:t>?</w:t>
      </w:r>
      <w:r>
        <w:br/>
        <w:t>Нередко вирусный гепатит А протекает бессимптомно, или под маской другой болезни (например, гастроэнтерит, грипп, простуда), но, как правило, некоторые из нижеперечисленных симптомов могут указать на наличие гепатита:</w:t>
      </w:r>
    </w:p>
    <w:p w:rsidR="00990D9F" w:rsidRDefault="00990D9F" w:rsidP="00990D9F">
      <w:pPr>
        <w:numPr>
          <w:ilvl w:val="0"/>
          <w:numId w:val="48"/>
        </w:numPr>
        <w:spacing w:before="100" w:beforeAutospacing="1" w:after="100" w:afterAutospacing="1" w:line="240" w:lineRule="auto"/>
      </w:pPr>
      <w:r>
        <w:t>Слабость, повышенная утомляемость, сонливость, у детей плаксивость и раздражительность.</w:t>
      </w:r>
    </w:p>
    <w:p w:rsidR="00990D9F" w:rsidRDefault="00990D9F" w:rsidP="00990D9F">
      <w:pPr>
        <w:numPr>
          <w:ilvl w:val="0"/>
          <w:numId w:val="48"/>
        </w:numPr>
        <w:spacing w:before="100" w:beforeAutospacing="1" w:after="100" w:afterAutospacing="1" w:line="240" w:lineRule="auto"/>
      </w:pPr>
      <w:r>
        <w:t xml:space="preserve">Снижение или отсутствие аппетита, </w:t>
      </w:r>
      <w:hyperlink r:id="rId13" w:history="1">
        <w:r>
          <w:rPr>
            <w:rStyle w:val="a3"/>
          </w:rPr>
          <w:t>тошнота</w:t>
        </w:r>
      </w:hyperlink>
      <w:r>
        <w:t>, рвота, отрыжка горьким.</w:t>
      </w:r>
    </w:p>
    <w:p w:rsidR="00990D9F" w:rsidRDefault="00990D9F" w:rsidP="00990D9F">
      <w:pPr>
        <w:numPr>
          <w:ilvl w:val="0"/>
          <w:numId w:val="48"/>
        </w:numPr>
        <w:spacing w:before="100" w:beforeAutospacing="1" w:after="100" w:afterAutospacing="1" w:line="240" w:lineRule="auto"/>
      </w:pPr>
      <w:r>
        <w:t>Обесцвеченный кал.</w:t>
      </w:r>
    </w:p>
    <w:p w:rsidR="00990D9F" w:rsidRDefault="00990D9F" w:rsidP="00990D9F">
      <w:pPr>
        <w:numPr>
          <w:ilvl w:val="0"/>
          <w:numId w:val="48"/>
        </w:numPr>
        <w:spacing w:before="100" w:beforeAutospacing="1" w:after="100" w:afterAutospacing="1" w:line="240" w:lineRule="auto"/>
      </w:pPr>
      <w:r>
        <w:t>Повышение температуры до 39</w:t>
      </w:r>
      <w:proofErr w:type="gramStart"/>
      <w:r>
        <w:t>°С</w:t>
      </w:r>
      <w:proofErr w:type="gramEnd"/>
      <w:r>
        <w:t>, озноб, потливость.</w:t>
      </w:r>
    </w:p>
    <w:p w:rsidR="00990D9F" w:rsidRDefault="00990D9F" w:rsidP="00990D9F">
      <w:pPr>
        <w:numPr>
          <w:ilvl w:val="0"/>
          <w:numId w:val="48"/>
        </w:numPr>
        <w:spacing w:before="100" w:beforeAutospacing="1" w:after="100" w:afterAutospacing="1" w:line="240" w:lineRule="auto"/>
      </w:pPr>
      <w:r>
        <w:t>Боли, чувство тяжести, дискомфорта в правом подреберье</w:t>
      </w:r>
    </w:p>
    <w:p w:rsidR="00990D9F" w:rsidRDefault="00990D9F" w:rsidP="00990D9F">
      <w:pPr>
        <w:numPr>
          <w:ilvl w:val="0"/>
          <w:numId w:val="48"/>
        </w:numPr>
        <w:spacing w:before="100" w:beforeAutospacing="1" w:after="100" w:afterAutospacing="1" w:line="240" w:lineRule="auto"/>
      </w:pPr>
      <w:r>
        <w:t>Потемнение мочи – наступает через несколько дней после появления первых признаков гепатита.</w:t>
      </w:r>
    </w:p>
    <w:p w:rsidR="00990D9F" w:rsidRDefault="004122CB" w:rsidP="00990D9F">
      <w:pPr>
        <w:numPr>
          <w:ilvl w:val="0"/>
          <w:numId w:val="48"/>
        </w:numPr>
        <w:spacing w:before="100" w:beforeAutospacing="1" w:after="100" w:afterAutospacing="1" w:line="240" w:lineRule="auto"/>
      </w:pPr>
      <w:hyperlink r:id="rId14" w:history="1">
        <w:r w:rsidR="00990D9F">
          <w:rPr>
            <w:rStyle w:val="a3"/>
          </w:rPr>
          <w:t>Желтуха</w:t>
        </w:r>
      </w:hyperlink>
      <w:r w:rsidR="00990D9F">
        <w:t xml:space="preserve"> (появление желтой окраски склер глаз, </w:t>
      </w:r>
      <w:hyperlink r:id="rId15" w:tgtFrame="_blank" w:history="1">
        <w:r w:rsidR="00990D9F">
          <w:rPr>
            <w:rStyle w:val="a3"/>
          </w:rPr>
          <w:t>кожи тела</w:t>
        </w:r>
      </w:hyperlink>
      <w:r w:rsidR="00990D9F">
        <w:t>, слизистой оболочки рта), как правило, появляется через неделю после начала заболевания, принося некоторое облегчение состояния больного.  Нередко признаки желтухи при гепатите</w:t>
      </w:r>
      <w:proofErr w:type="gramStart"/>
      <w:r w:rsidR="00990D9F">
        <w:t xml:space="preserve"> А</w:t>
      </w:r>
      <w:proofErr w:type="gramEnd"/>
      <w:r w:rsidR="00990D9F">
        <w:t xml:space="preserve"> вовсе отсутствуют.</w:t>
      </w:r>
    </w:p>
    <w:p w:rsidR="00990D9F" w:rsidRDefault="002C5E7A" w:rsidP="00990D9F">
      <w:pPr>
        <w:pStyle w:val="a6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-1485900</wp:posOffset>
            </wp:positionH>
            <wp:positionV relativeFrom="paragraph">
              <wp:posOffset>109220</wp:posOffset>
            </wp:positionV>
            <wp:extent cx="1397000" cy="1270000"/>
            <wp:effectExtent l="19050" t="0" r="0" b="0"/>
            <wp:wrapNone/>
            <wp:docPr id="45" name="Рисунок 45" descr="icter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icter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1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22C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63" type="#_x0000_t75" alt="желтуха" style="position:absolute;left:0;text-align:left;margin-left:0;margin-top:0;width:117pt;height:105.75pt;z-index:251654144;mso-wrap-distance-left:0;mso-wrap-distance-right:0;mso-position-horizontal:left;mso-position-horizontal-relative:text;mso-position-vertical-relative:line" o:allowoverlap="f">
            <w10:wrap type="square"/>
          </v:shape>
        </w:pict>
      </w:r>
      <w:r w:rsidR="00990D9F">
        <w:t>У детей гепатит</w:t>
      </w:r>
      <w:proofErr w:type="gramStart"/>
      <w:r w:rsidR="00990D9F">
        <w:t xml:space="preserve"> А</w:t>
      </w:r>
      <w:proofErr w:type="gramEnd"/>
      <w:r w:rsidR="00990D9F">
        <w:t xml:space="preserve"> довольно часто протекает бессимптомно или под видом острого гастроэнтерита (воспаления слизистой оболочки желудка и кишечника). Также развитие гепатита</w:t>
      </w:r>
      <w:proofErr w:type="gramStart"/>
      <w:r w:rsidR="00990D9F">
        <w:t xml:space="preserve"> А</w:t>
      </w:r>
      <w:proofErr w:type="gramEnd"/>
      <w:r w:rsidR="00990D9F">
        <w:t xml:space="preserve"> у ребенка может напоминать грипп или простуду. В подобных случаях потемнение мочи и/или обесцвечивание кала, а  также появление желтухи указывают на то, что ребенок болен именно гепатитом.</w:t>
      </w:r>
      <w:r w:rsidR="00990D9F">
        <w:br/>
        <w:t>Вышеперечисленные симптомы характерны для любого типа вирусного гепатита, поэтому только на основании симптомов нельзя поставить диагноз острого вирусного гепатита А.</w:t>
      </w:r>
    </w:p>
    <w:p w:rsidR="00114D5A" w:rsidRDefault="00990D9F" w:rsidP="00990D9F">
      <w:pPr>
        <w:pStyle w:val="a6"/>
      </w:pPr>
      <w:r>
        <w:rPr>
          <w:rStyle w:val="ad"/>
        </w:rPr>
        <w:t>Что делать при подозрении на вирусный гепатит</w:t>
      </w:r>
      <w:proofErr w:type="gramStart"/>
      <w:r>
        <w:rPr>
          <w:rStyle w:val="ad"/>
        </w:rPr>
        <w:t xml:space="preserve"> А</w:t>
      </w:r>
      <w:proofErr w:type="gramEnd"/>
      <w:r>
        <w:rPr>
          <w:rStyle w:val="ad"/>
        </w:rPr>
        <w:t>?</w:t>
      </w:r>
      <w:r>
        <w:br/>
        <w:t>При появлении симптомов, характерных для вирусного гепатита необходимо сразу же обратиться к врачу. Для выявления вирусного гепатита</w:t>
      </w:r>
      <w:proofErr w:type="gramStart"/>
      <w:r>
        <w:t xml:space="preserve"> А</w:t>
      </w:r>
      <w:proofErr w:type="gramEnd"/>
      <w:r>
        <w:t xml:space="preserve"> (HAV) необходимо провести серологический анализ крови на наличие антител к вирусу гепатита А - </w:t>
      </w:r>
      <w:proofErr w:type="spellStart"/>
      <w:r>
        <w:t>anti</w:t>
      </w:r>
      <w:proofErr w:type="spellEnd"/>
      <w:r>
        <w:t xml:space="preserve">-HAV </w:t>
      </w:r>
      <w:proofErr w:type="spellStart"/>
      <w:r>
        <w:t>IgM</w:t>
      </w:r>
      <w:proofErr w:type="spellEnd"/>
      <w:r>
        <w:t xml:space="preserve">. При попадании вируса гепатита в кровь, организм немедленно начинает борьбу с вирусом, </w:t>
      </w:r>
    </w:p>
    <w:p w:rsidR="00114D5A" w:rsidRDefault="00114D5A" w:rsidP="00990D9F">
      <w:pPr>
        <w:pStyle w:val="a6"/>
      </w:pPr>
    </w:p>
    <w:p w:rsidR="00990D9F" w:rsidRDefault="00990D9F" w:rsidP="00990D9F">
      <w:pPr>
        <w:pStyle w:val="a6"/>
      </w:pPr>
      <w:r>
        <w:lastRenderedPageBreak/>
        <w:t xml:space="preserve">продуцируя против него антитела. Наличие в крови антител </w:t>
      </w:r>
      <w:proofErr w:type="spellStart"/>
      <w:r>
        <w:t>anti</w:t>
      </w:r>
      <w:proofErr w:type="spellEnd"/>
      <w:r>
        <w:t xml:space="preserve">-HAV </w:t>
      </w:r>
      <w:proofErr w:type="spellStart"/>
      <w:r>
        <w:t>IgM</w:t>
      </w:r>
      <w:proofErr w:type="spellEnd"/>
      <w:r>
        <w:t xml:space="preserve"> может с высокой точностью указать на острый вирусный гепатит А.</w:t>
      </w:r>
    </w:p>
    <w:p w:rsidR="00990D9F" w:rsidRDefault="00990D9F" w:rsidP="00990D9F">
      <w:pPr>
        <w:pStyle w:val="a6"/>
      </w:pPr>
      <w:r>
        <w:rPr>
          <w:rStyle w:val="ad"/>
        </w:rPr>
        <w:t>В чем состоит опасность гепатита</w:t>
      </w:r>
      <w:proofErr w:type="gramStart"/>
      <w:r>
        <w:rPr>
          <w:rStyle w:val="ad"/>
        </w:rPr>
        <w:t xml:space="preserve"> А</w:t>
      </w:r>
      <w:proofErr w:type="gramEnd"/>
      <w:r>
        <w:rPr>
          <w:rStyle w:val="ad"/>
        </w:rPr>
        <w:t>?</w:t>
      </w:r>
      <w:r>
        <w:br/>
        <w:t>Из всех известных типов вирусного гепатита (</w:t>
      </w:r>
      <w:hyperlink r:id="rId17" w:history="1">
        <w:r>
          <w:rPr>
            <w:rStyle w:val="a3"/>
          </w:rPr>
          <w:t>В</w:t>
        </w:r>
      </w:hyperlink>
      <w:r>
        <w:t xml:space="preserve">, </w:t>
      </w:r>
      <w:hyperlink r:id="rId18" w:history="1">
        <w:r>
          <w:rPr>
            <w:rStyle w:val="a3"/>
          </w:rPr>
          <w:t>С</w:t>
        </w:r>
      </w:hyperlink>
      <w:r>
        <w:t xml:space="preserve">, </w:t>
      </w:r>
      <w:hyperlink r:id="rId19" w:history="1">
        <w:r>
          <w:rPr>
            <w:rStyle w:val="a3"/>
          </w:rPr>
          <w:t>D</w:t>
        </w:r>
      </w:hyperlink>
      <w:r>
        <w:t xml:space="preserve">, </w:t>
      </w:r>
      <w:hyperlink r:id="rId20" w:history="1">
        <w:r>
          <w:rPr>
            <w:rStyle w:val="a3"/>
          </w:rPr>
          <w:t>E</w:t>
        </w:r>
      </w:hyperlink>
      <w:r>
        <w:t>) вирусный гепатита А является наиболее щадящим для печени. Острый вирусный гепатит</w:t>
      </w:r>
      <w:proofErr w:type="gramStart"/>
      <w:r>
        <w:t xml:space="preserve"> А</w:t>
      </w:r>
      <w:proofErr w:type="gramEnd"/>
      <w:r>
        <w:t>, как правило, длится около 6 недель и самостоятельно разрешается полным выздоровлением. Крайне редки случаи перехода острого вирусного гепатита</w:t>
      </w:r>
      <w:proofErr w:type="gramStart"/>
      <w:r>
        <w:t xml:space="preserve"> А</w:t>
      </w:r>
      <w:proofErr w:type="gramEnd"/>
      <w:r>
        <w:t xml:space="preserve"> в </w:t>
      </w:r>
      <w:proofErr w:type="spellStart"/>
      <w:r>
        <w:t>фульминантную</w:t>
      </w:r>
      <w:proofErr w:type="spellEnd"/>
      <w:r>
        <w:t xml:space="preserve"> (молниеносную) форму с последующим летальным исходом. Такое развитие болезни более вероятно у лиц, уже болеющих гепатитом</w:t>
      </w:r>
      <w:proofErr w:type="gramStart"/>
      <w:r>
        <w:t xml:space="preserve"> В</w:t>
      </w:r>
      <w:proofErr w:type="gramEnd"/>
      <w:r>
        <w:t xml:space="preserve"> или С.</w:t>
      </w:r>
    </w:p>
    <w:p w:rsidR="00990D9F" w:rsidRDefault="00990D9F" w:rsidP="00990D9F">
      <w:pPr>
        <w:pStyle w:val="a6"/>
      </w:pPr>
      <w:r>
        <w:rPr>
          <w:rStyle w:val="ad"/>
        </w:rPr>
        <w:t>Как лечить острый вирусный гепатит</w:t>
      </w:r>
      <w:proofErr w:type="gramStart"/>
      <w:r>
        <w:rPr>
          <w:rStyle w:val="ad"/>
        </w:rPr>
        <w:t xml:space="preserve"> А</w:t>
      </w:r>
      <w:proofErr w:type="gramEnd"/>
      <w:r>
        <w:rPr>
          <w:rStyle w:val="ad"/>
        </w:rPr>
        <w:t>?</w:t>
      </w:r>
      <w:r>
        <w:br/>
        <w:t xml:space="preserve">Основными принципами лечения гепатита А являются соблюдение диеты и поддерживающая терапия (симптоматическое лечение). </w:t>
      </w:r>
      <w:r w:rsidRPr="00114D5A">
        <w:rPr>
          <w:b/>
          <w:i/>
          <w:color w:val="FF0000"/>
          <w:sz w:val="36"/>
          <w:szCs w:val="36"/>
        </w:rPr>
        <w:t>Лечение гепатита</w:t>
      </w:r>
      <w:proofErr w:type="gramStart"/>
      <w:r w:rsidRPr="00114D5A">
        <w:rPr>
          <w:b/>
          <w:i/>
          <w:color w:val="FF0000"/>
          <w:sz w:val="36"/>
          <w:szCs w:val="36"/>
        </w:rPr>
        <w:t xml:space="preserve"> А</w:t>
      </w:r>
      <w:proofErr w:type="gramEnd"/>
      <w:r w:rsidRPr="00114D5A">
        <w:rPr>
          <w:b/>
          <w:i/>
          <w:color w:val="FF0000"/>
          <w:sz w:val="36"/>
          <w:szCs w:val="36"/>
        </w:rPr>
        <w:t xml:space="preserve"> проводится под контролем врачей инфекционистов. Самостоятельное лечение гепатита</w:t>
      </w:r>
      <w:proofErr w:type="gramStart"/>
      <w:r w:rsidRPr="00114D5A">
        <w:rPr>
          <w:b/>
          <w:i/>
          <w:color w:val="FF0000"/>
          <w:sz w:val="36"/>
          <w:szCs w:val="36"/>
        </w:rPr>
        <w:t xml:space="preserve"> А</w:t>
      </w:r>
      <w:proofErr w:type="gramEnd"/>
      <w:r w:rsidRPr="00114D5A">
        <w:rPr>
          <w:b/>
          <w:i/>
          <w:color w:val="FF0000"/>
          <w:sz w:val="36"/>
          <w:szCs w:val="36"/>
        </w:rPr>
        <w:t xml:space="preserve"> недопустимо.</w:t>
      </w:r>
      <w:r>
        <w:t xml:space="preserve"> В течение всего периода болезни больного гепатитом</w:t>
      </w:r>
      <w:proofErr w:type="gramStart"/>
      <w:r>
        <w:t xml:space="preserve"> А</w:t>
      </w:r>
      <w:proofErr w:type="gramEnd"/>
      <w:r>
        <w:t xml:space="preserve"> изолируют от коллектива (особенно важно в случае детей). Больной гепатитом</w:t>
      </w:r>
      <w:proofErr w:type="gramStart"/>
      <w:r>
        <w:t xml:space="preserve"> А</w:t>
      </w:r>
      <w:proofErr w:type="gramEnd"/>
      <w:r>
        <w:t xml:space="preserve"> перестает быть заразным примерно после 3 недели болезни. </w:t>
      </w:r>
    </w:p>
    <w:p w:rsidR="00990D9F" w:rsidRDefault="00990D9F" w:rsidP="00990D9F">
      <w:pPr>
        <w:pStyle w:val="a6"/>
      </w:pPr>
      <w:r>
        <w:rPr>
          <w:rStyle w:val="ad"/>
        </w:rPr>
        <w:t>Диета при гепатите</w:t>
      </w:r>
      <w:proofErr w:type="gramStart"/>
      <w:r>
        <w:rPr>
          <w:rStyle w:val="ad"/>
        </w:rPr>
        <w:t xml:space="preserve"> А</w:t>
      </w:r>
      <w:proofErr w:type="gramEnd"/>
      <w:r>
        <w:br/>
        <w:t xml:space="preserve">Больному гепатитом А рекомендуют исключить из рациона питания жирное мясо, печень, жареные блюда, алкоголь, шоколад, газированные напитки. </w:t>
      </w:r>
      <w:r>
        <w:br/>
        <w:t xml:space="preserve">В рацион питания включают молоко и молочные каши, кефир, отварные овощи, нежирные сорта мяса и рыбы, фруктовые соки, мед. </w:t>
      </w:r>
    </w:p>
    <w:p w:rsidR="00990D9F" w:rsidRDefault="00990D9F" w:rsidP="00990D9F">
      <w:pPr>
        <w:pStyle w:val="a6"/>
      </w:pPr>
      <w:r>
        <w:rPr>
          <w:rStyle w:val="ad"/>
        </w:rPr>
        <w:t>Симптоматическое лечение гепатита</w:t>
      </w:r>
      <w:proofErr w:type="gramStart"/>
      <w:r>
        <w:rPr>
          <w:rStyle w:val="ad"/>
        </w:rPr>
        <w:t xml:space="preserve"> А</w:t>
      </w:r>
      <w:proofErr w:type="gramEnd"/>
      <w:r>
        <w:br/>
        <w:t>Для лечения гепатита А специальные противовирусные препараты не нужны. Наш организм в состоянии сам побороть инфекцию. Лечение гепатита</w:t>
      </w:r>
      <w:proofErr w:type="gramStart"/>
      <w:r>
        <w:t xml:space="preserve"> А</w:t>
      </w:r>
      <w:proofErr w:type="gramEnd"/>
      <w:r>
        <w:t xml:space="preserve"> заключается в поддержании некоторых функций печени, страдающих во время болезни. Так, организм нуждается </w:t>
      </w:r>
      <w:proofErr w:type="spellStart"/>
      <w:r>
        <w:t>детоксикации</w:t>
      </w:r>
      <w:proofErr w:type="spellEnd"/>
      <w:r>
        <w:t xml:space="preserve"> – </w:t>
      </w:r>
      <w:proofErr w:type="gramStart"/>
      <w:r>
        <w:t>удалении</w:t>
      </w:r>
      <w:proofErr w:type="gramEnd"/>
      <w:r>
        <w:t xml:space="preserve"> токсинов, которые больная печень пока не в состоянии обезвредить сама. </w:t>
      </w:r>
      <w:proofErr w:type="spellStart"/>
      <w:r>
        <w:t>Детоксикация</w:t>
      </w:r>
      <w:proofErr w:type="spellEnd"/>
      <w:r>
        <w:t xml:space="preserve"> проводится с помощью специальных растворов, которые разбавляют кровь и снижают в ней концентрацию токсических веществ (</w:t>
      </w:r>
      <w:proofErr w:type="spellStart"/>
      <w:r>
        <w:t>гемодез</w:t>
      </w:r>
      <w:proofErr w:type="spellEnd"/>
      <w:r>
        <w:t xml:space="preserve">). Кроме </w:t>
      </w:r>
      <w:proofErr w:type="spellStart"/>
      <w:r>
        <w:t>детоксикации</w:t>
      </w:r>
      <w:proofErr w:type="spellEnd"/>
      <w:r>
        <w:t xml:space="preserve"> для лечения гепатита</w:t>
      </w:r>
      <w:proofErr w:type="gramStart"/>
      <w:r>
        <w:t xml:space="preserve"> А</w:t>
      </w:r>
      <w:proofErr w:type="gramEnd"/>
      <w:r>
        <w:t xml:space="preserve"> применяют </w:t>
      </w:r>
      <w:proofErr w:type="spellStart"/>
      <w:r>
        <w:t>гепатопротекторы</w:t>
      </w:r>
      <w:proofErr w:type="spellEnd"/>
      <w:r>
        <w:t xml:space="preserve"> – это лекарства, которые защищают клетки печени. Кроме прочего, для скорейшего выздоровления необходимо восполнить запас витаминов, помогающих организму поправиться после болезни. </w:t>
      </w:r>
    </w:p>
    <w:p w:rsidR="00114D5A" w:rsidRDefault="00114D5A" w:rsidP="00990D9F">
      <w:pPr>
        <w:pStyle w:val="a6"/>
      </w:pPr>
    </w:p>
    <w:p w:rsidR="00114D5A" w:rsidRDefault="00114D5A" w:rsidP="00990D9F">
      <w:pPr>
        <w:pStyle w:val="a6"/>
      </w:pPr>
    </w:p>
    <w:p w:rsidR="00990D9F" w:rsidRDefault="00990D9F" w:rsidP="00990D9F">
      <w:pPr>
        <w:pStyle w:val="a6"/>
      </w:pPr>
      <w:r>
        <w:rPr>
          <w:rStyle w:val="ad"/>
        </w:rPr>
        <w:lastRenderedPageBreak/>
        <w:t>Профилактика гепатита</w:t>
      </w:r>
      <w:proofErr w:type="gramStart"/>
      <w:r>
        <w:rPr>
          <w:rStyle w:val="ad"/>
        </w:rPr>
        <w:t xml:space="preserve"> А</w:t>
      </w:r>
      <w:proofErr w:type="gramEnd"/>
      <w:r>
        <w:br/>
        <w:t xml:space="preserve">Гепатит А часто называют «болезнью грязных рук», так как несоблюдение правил гигиены значительно повышает риск заболевания гепатитом А. Чтобы избежать заражения необходимо тщательно мыть руки с мылом перед едой, хорошо мыть под проточной водой фрукты и овощи, употреблять в пищу продукты, подверженные правильной термической обработке, пить воду из проверенных источников, или кипятить воду перед употреблением. </w:t>
      </w:r>
    </w:p>
    <w:p w:rsidR="00990D9F" w:rsidRDefault="00990D9F" w:rsidP="00990D9F">
      <w:pPr>
        <w:pStyle w:val="a6"/>
      </w:pPr>
      <w:r>
        <w:rPr>
          <w:rStyle w:val="ad"/>
        </w:rPr>
        <w:t>Иммунитет и прививка от гепатита</w:t>
      </w:r>
      <w:proofErr w:type="gramStart"/>
      <w:r>
        <w:rPr>
          <w:rStyle w:val="ad"/>
        </w:rPr>
        <w:t xml:space="preserve"> А</w:t>
      </w:r>
      <w:proofErr w:type="gramEnd"/>
      <w:r>
        <w:br/>
        <w:t>Человек, переболевший гепатитом А скорее всего больше никогда не заболеет им вновь. Дело  в том, что после выздоровления в крови человека навсегда остаются антитела против вируса гепатита</w:t>
      </w:r>
      <w:proofErr w:type="gramStart"/>
      <w:r>
        <w:t xml:space="preserve"> А</w:t>
      </w:r>
      <w:proofErr w:type="gramEnd"/>
      <w:r>
        <w:t>, которые при повторном попадании вируса сразу же атакуют его, не позволяя вызвать болезнь.</w:t>
      </w:r>
      <w:r>
        <w:br/>
        <w:t>Иммунитет против гепатита</w:t>
      </w:r>
      <w:proofErr w:type="gramStart"/>
      <w:r>
        <w:t xml:space="preserve"> А</w:t>
      </w:r>
      <w:proofErr w:type="gramEnd"/>
      <w:r>
        <w:t xml:space="preserve"> можно приобрести и при помощи вакцинации (</w:t>
      </w:r>
      <w:hyperlink r:id="rId21" w:history="1">
        <w:r>
          <w:rPr>
            <w:rStyle w:val="a3"/>
          </w:rPr>
          <w:t>прививки</w:t>
        </w:r>
      </w:hyperlink>
      <w:r>
        <w:t>). Вакцина против гепатита</w:t>
      </w:r>
      <w:proofErr w:type="gramStart"/>
      <w:r>
        <w:t xml:space="preserve"> А</w:t>
      </w:r>
      <w:proofErr w:type="gramEnd"/>
      <w:r>
        <w:t xml:space="preserve"> состоит из мертвых  вирусов гепатита, которые не в состоянии вызвать болезнь, но могут вызвать выработку иммунитета. Иммунитет, </w:t>
      </w:r>
      <w:proofErr w:type="spellStart"/>
      <w:r>
        <w:t>развившийся</w:t>
      </w:r>
      <w:proofErr w:type="spellEnd"/>
      <w:r>
        <w:t xml:space="preserve"> после вакцинации, сохраняется в течение 5-10 лет, защищая человека от заражения гепатитом А.</w:t>
      </w:r>
    </w:p>
    <w:p w:rsidR="00114D5A" w:rsidRDefault="002C5E7A" w:rsidP="00990D9F">
      <w:pPr>
        <w:pStyle w:val="a6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558800</wp:posOffset>
            </wp:positionH>
            <wp:positionV relativeFrom="paragraph">
              <wp:posOffset>1562735</wp:posOffset>
            </wp:positionV>
            <wp:extent cx="4819650" cy="3193415"/>
            <wp:effectExtent l="19050" t="0" r="0" b="0"/>
            <wp:wrapNone/>
            <wp:docPr id="46" name="Рисунок 46" descr="d2OS35E2n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d2OS35E2n24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193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0D9F">
        <w:rPr>
          <w:rStyle w:val="ad"/>
        </w:rPr>
        <w:t>Кому показана вакцинация против гепатита</w:t>
      </w:r>
      <w:proofErr w:type="gramStart"/>
      <w:r w:rsidR="00990D9F">
        <w:rPr>
          <w:rStyle w:val="ad"/>
        </w:rPr>
        <w:t xml:space="preserve"> А</w:t>
      </w:r>
      <w:proofErr w:type="gramEnd"/>
      <w:r w:rsidR="00990D9F">
        <w:rPr>
          <w:rStyle w:val="ad"/>
        </w:rPr>
        <w:t>?</w:t>
      </w:r>
      <w:r w:rsidR="00990D9F">
        <w:br/>
        <w:t>Поставить прививку от гепатита А может любой желающий человек, не перенесший гепатит А ранее. Чтобы узнать перенес человек гепатит</w:t>
      </w:r>
      <w:proofErr w:type="gramStart"/>
      <w:r w:rsidR="00990D9F">
        <w:t xml:space="preserve"> А</w:t>
      </w:r>
      <w:proofErr w:type="gramEnd"/>
      <w:r w:rsidR="00990D9F">
        <w:t xml:space="preserve"> или нет, достаточно сделать серологический анализ крови на наличие антител против вируса. Если они отсутствуют – значит организм еще никогда не встречался с вирусом гепатита</w:t>
      </w:r>
      <w:proofErr w:type="gramStart"/>
      <w:r w:rsidR="00990D9F">
        <w:t xml:space="preserve"> А</w:t>
      </w:r>
      <w:proofErr w:type="gramEnd"/>
      <w:r w:rsidR="00990D9F">
        <w:t xml:space="preserve"> и подвержен высокому риску заболевания. В таком случае показана вакцинация. </w:t>
      </w:r>
    </w:p>
    <w:p w:rsidR="00114D5A" w:rsidRDefault="00114D5A" w:rsidP="00990D9F">
      <w:pPr>
        <w:pStyle w:val="a6"/>
      </w:pPr>
    </w:p>
    <w:p w:rsidR="00114D5A" w:rsidRDefault="00114D5A" w:rsidP="00990D9F">
      <w:pPr>
        <w:pStyle w:val="a6"/>
      </w:pPr>
    </w:p>
    <w:p w:rsidR="00114D5A" w:rsidRDefault="00114D5A" w:rsidP="00990D9F">
      <w:pPr>
        <w:pStyle w:val="a6"/>
      </w:pPr>
    </w:p>
    <w:p w:rsidR="00114D5A" w:rsidRDefault="00114D5A" w:rsidP="00990D9F">
      <w:pPr>
        <w:pStyle w:val="a6"/>
      </w:pPr>
    </w:p>
    <w:p w:rsidR="00114D5A" w:rsidRDefault="00114D5A" w:rsidP="00990D9F">
      <w:pPr>
        <w:pStyle w:val="a6"/>
      </w:pPr>
    </w:p>
    <w:p w:rsidR="00114D5A" w:rsidRDefault="00114D5A" w:rsidP="00990D9F">
      <w:pPr>
        <w:pStyle w:val="a6"/>
      </w:pPr>
    </w:p>
    <w:p w:rsidR="00114D5A" w:rsidRDefault="00114D5A" w:rsidP="00990D9F">
      <w:pPr>
        <w:pStyle w:val="a6"/>
      </w:pPr>
    </w:p>
    <w:p w:rsidR="00114D5A" w:rsidRDefault="00114D5A" w:rsidP="00990D9F">
      <w:pPr>
        <w:pStyle w:val="a6"/>
      </w:pPr>
    </w:p>
    <w:p w:rsidR="00114D5A" w:rsidRDefault="00114D5A" w:rsidP="00990D9F">
      <w:pPr>
        <w:pStyle w:val="a6"/>
      </w:pPr>
    </w:p>
    <w:p w:rsidR="00114D5A" w:rsidRDefault="00114D5A" w:rsidP="00990D9F">
      <w:pPr>
        <w:pStyle w:val="a6"/>
      </w:pPr>
    </w:p>
    <w:p w:rsidR="00114D5A" w:rsidRDefault="00114D5A" w:rsidP="00990D9F">
      <w:pPr>
        <w:pStyle w:val="a6"/>
      </w:pPr>
    </w:p>
    <w:p w:rsidR="00990D9F" w:rsidRPr="00114D5A" w:rsidRDefault="00114D5A" w:rsidP="00990D9F">
      <w:pPr>
        <w:pStyle w:val="a6"/>
        <w:rPr>
          <w:b/>
          <w:i/>
          <w:color w:val="008000"/>
          <w:sz w:val="32"/>
          <w:szCs w:val="32"/>
        </w:rPr>
      </w:pPr>
      <w:r>
        <w:t xml:space="preserve">                                                        </w:t>
      </w:r>
      <w:r w:rsidRPr="00114D5A">
        <w:rPr>
          <w:b/>
          <w:i/>
          <w:color w:val="008000"/>
          <w:sz w:val="32"/>
          <w:szCs w:val="32"/>
        </w:rPr>
        <w:t>Будьте здоровы!</w:t>
      </w:r>
    </w:p>
    <w:p w:rsidR="00990D9F" w:rsidRDefault="00990D9F" w:rsidP="00990D9F"/>
    <w:p w:rsidR="00F2614F" w:rsidRDefault="00F2614F" w:rsidP="00A96647">
      <w:pPr>
        <w:tabs>
          <w:tab w:val="left" w:pos="1605"/>
        </w:tabs>
        <w:jc w:val="right"/>
      </w:pPr>
    </w:p>
    <w:sectPr w:rsidR="00F2614F" w:rsidSect="00114D5A">
      <w:pgSz w:w="11906" w:h="16838"/>
      <w:pgMar w:top="851" w:right="1236" w:bottom="0" w:left="1210" w:header="708" w:footer="708" w:gutter="0"/>
      <w:pgBorders w:offsetFrom="page">
        <w:top w:val="hypnotic" w:sz="12" w:space="24" w:color="76923C"/>
        <w:left w:val="hypnotic" w:sz="12" w:space="24" w:color="76923C"/>
        <w:bottom w:val="hypnotic" w:sz="12" w:space="24" w:color="76923C"/>
        <w:right w:val="hypnotic" w:sz="12" w:space="24" w:color="76923C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2CB" w:rsidRDefault="004122CB" w:rsidP="005E46AB">
      <w:pPr>
        <w:spacing w:after="0" w:line="240" w:lineRule="auto"/>
      </w:pPr>
      <w:r>
        <w:separator/>
      </w:r>
    </w:p>
  </w:endnote>
  <w:endnote w:type="continuationSeparator" w:id="0">
    <w:p w:rsidR="004122CB" w:rsidRDefault="004122CB" w:rsidP="005E4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2CB" w:rsidRDefault="004122CB" w:rsidP="005E46AB">
      <w:pPr>
        <w:spacing w:after="0" w:line="240" w:lineRule="auto"/>
      </w:pPr>
      <w:r>
        <w:separator/>
      </w:r>
    </w:p>
  </w:footnote>
  <w:footnote w:type="continuationSeparator" w:id="0">
    <w:p w:rsidR="004122CB" w:rsidRDefault="004122CB" w:rsidP="005E46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A480F"/>
    <w:multiLevelType w:val="multilevel"/>
    <w:tmpl w:val="4BC08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E358E6"/>
    <w:multiLevelType w:val="multilevel"/>
    <w:tmpl w:val="925E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AB4151"/>
    <w:multiLevelType w:val="multilevel"/>
    <w:tmpl w:val="04164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7382978"/>
    <w:multiLevelType w:val="multilevel"/>
    <w:tmpl w:val="5C628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7AD3398"/>
    <w:multiLevelType w:val="multilevel"/>
    <w:tmpl w:val="F3848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07E053CD"/>
    <w:multiLevelType w:val="multilevel"/>
    <w:tmpl w:val="5BE49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A0517D5"/>
    <w:multiLevelType w:val="multilevel"/>
    <w:tmpl w:val="0396F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0A7B45DE"/>
    <w:multiLevelType w:val="multilevel"/>
    <w:tmpl w:val="3F96C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E724FDF"/>
    <w:multiLevelType w:val="multilevel"/>
    <w:tmpl w:val="C3922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11180945"/>
    <w:multiLevelType w:val="multilevel"/>
    <w:tmpl w:val="B18E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4885025"/>
    <w:multiLevelType w:val="multilevel"/>
    <w:tmpl w:val="E06A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18B164FE"/>
    <w:multiLevelType w:val="multilevel"/>
    <w:tmpl w:val="43F0B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1E7473F5"/>
    <w:multiLevelType w:val="multilevel"/>
    <w:tmpl w:val="84D66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1ED2090B"/>
    <w:multiLevelType w:val="multilevel"/>
    <w:tmpl w:val="1206D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3484461"/>
    <w:multiLevelType w:val="multilevel"/>
    <w:tmpl w:val="DFB84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48827CD"/>
    <w:multiLevelType w:val="multilevel"/>
    <w:tmpl w:val="3A30D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5416393"/>
    <w:multiLevelType w:val="multilevel"/>
    <w:tmpl w:val="A7923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F4D46DE"/>
    <w:multiLevelType w:val="multilevel"/>
    <w:tmpl w:val="0A5CE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309B5F16"/>
    <w:multiLevelType w:val="multilevel"/>
    <w:tmpl w:val="21261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09D365E"/>
    <w:multiLevelType w:val="multilevel"/>
    <w:tmpl w:val="CF56B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2F51AFD"/>
    <w:multiLevelType w:val="multilevel"/>
    <w:tmpl w:val="4800A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363125D0"/>
    <w:multiLevelType w:val="multilevel"/>
    <w:tmpl w:val="938E563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37877DB2"/>
    <w:multiLevelType w:val="multilevel"/>
    <w:tmpl w:val="DF007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7B961FD"/>
    <w:multiLevelType w:val="multilevel"/>
    <w:tmpl w:val="D89A1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ECE1C65"/>
    <w:multiLevelType w:val="multilevel"/>
    <w:tmpl w:val="F416A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4113272E"/>
    <w:multiLevelType w:val="multilevel"/>
    <w:tmpl w:val="980C9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1495215"/>
    <w:multiLevelType w:val="multilevel"/>
    <w:tmpl w:val="4CD64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38F003D"/>
    <w:multiLevelType w:val="multilevel"/>
    <w:tmpl w:val="BC42C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6795BF2"/>
    <w:multiLevelType w:val="multilevel"/>
    <w:tmpl w:val="3D0A1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7014244"/>
    <w:multiLevelType w:val="multilevel"/>
    <w:tmpl w:val="D84C6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8E1136E"/>
    <w:multiLevelType w:val="multilevel"/>
    <w:tmpl w:val="159C8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A4B600A"/>
    <w:multiLevelType w:val="multilevel"/>
    <w:tmpl w:val="43625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F566E39"/>
    <w:multiLevelType w:val="multilevel"/>
    <w:tmpl w:val="BB0C4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35528C8"/>
    <w:multiLevelType w:val="multilevel"/>
    <w:tmpl w:val="CCDCA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6DF68F2"/>
    <w:multiLevelType w:val="multilevel"/>
    <w:tmpl w:val="C5480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9D63E9D"/>
    <w:multiLevelType w:val="multilevel"/>
    <w:tmpl w:val="7DF6BC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>
    <w:nsid w:val="5C0E52BA"/>
    <w:multiLevelType w:val="multilevel"/>
    <w:tmpl w:val="E4C85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CAD2415"/>
    <w:multiLevelType w:val="multilevel"/>
    <w:tmpl w:val="00D65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6033C79"/>
    <w:multiLevelType w:val="multilevel"/>
    <w:tmpl w:val="4B883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6C4C010F"/>
    <w:multiLevelType w:val="multilevel"/>
    <w:tmpl w:val="9CE0C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C5133C4"/>
    <w:multiLevelType w:val="multilevel"/>
    <w:tmpl w:val="6DDE5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FD16C48"/>
    <w:multiLevelType w:val="multilevel"/>
    <w:tmpl w:val="C2AAAF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26028B7"/>
    <w:multiLevelType w:val="multilevel"/>
    <w:tmpl w:val="4B5A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7434464A"/>
    <w:multiLevelType w:val="multilevel"/>
    <w:tmpl w:val="9F587A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4">
    <w:nsid w:val="78A34B8E"/>
    <w:multiLevelType w:val="multilevel"/>
    <w:tmpl w:val="9C120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A2D569C"/>
    <w:multiLevelType w:val="multilevel"/>
    <w:tmpl w:val="DFA09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C064FF8"/>
    <w:multiLevelType w:val="multilevel"/>
    <w:tmpl w:val="23084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E124BCE"/>
    <w:multiLevelType w:val="multilevel"/>
    <w:tmpl w:val="B51EB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3"/>
  </w:num>
  <w:num w:numId="2">
    <w:abstractNumId w:val="36"/>
  </w:num>
  <w:num w:numId="3">
    <w:abstractNumId w:val="9"/>
  </w:num>
  <w:num w:numId="4">
    <w:abstractNumId w:val="20"/>
  </w:num>
  <w:num w:numId="5">
    <w:abstractNumId w:val="1"/>
  </w:num>
  <w:num w:numId="6">
    <w:abstractNumId w:val="11"/>
  </w:num>
  <w:num w:numId="7">
    <w:abstractNumId w:val="17"/>
  </w:num>
  <w:num w:numId="8">
    <w:abstractNumId w:val="27"/>
  </w:num>
  <w:num w:numId="9">
    <w:abstractNumId w:val="18"/>
  </w:num>
  <w:num w:numId="10">
    <w:abstractNumId w:val="16"/>
  </w:num>
  <w:num w:numId="11">
    <w:abstractNumId w:val="19"/>
  </w:num>
  <w:num w:numId="12">
    <w:abstractNumId w:val="34"/>
  </w:num>
  <w:num w:numId="13">
    <w:abstractNumId w:val="25"/>
  </w:num>
  <w:num w:numId="14">
    <w:abstractNumId w:val="30"/>
  </w:num>
  <w:num w:numId="15">
    <w:abstractNumId w:val="38"/>
  </w:num>
  <w:num w:numId="16">
    <w:abstractNumId w:val="15"/>
  </w:num>
  <w:num w:numId="17">
    <w:abstractNumId w:val="6"/>
  </w:num>
  <w:num w:numId="18">
    <w:abstractNumId w:val="45"/>
  </w:num>
  <w:num w:numId="19">
    <w:abstractNumId w:val="13"/>
  </w:num>
  <w:num w:numId="20">
    <w:abstractNumId w:val="42"/>
  </w:num>
  <w:num w:numId="21">
    <w:abstractNumId w:val="2"/>
  </w:num>
  <w:num w:numId="22">
    <w:abstractNumId w:val="22"/>
  </w:num>
  <w:num w:numId="23">
    <w:abstractNumId w:val="40"/>
  </w:num>
  <w:num w:numId="24">
    <w:abstractNumId w:val="10"/>
  </w:num>
  <w:num w:numId="25">
    <w:abstractNumId w:val="4"/>
  </w:num>
  <w:num w:numId="26">
    <w:abstractNumId w:val="8"/>
  </w:num>
  <w:num w:numId="27">
    <w:abstractNumId w:val="28"/>
  </w:num>
  <w:num w:numId="28">
    <w:abstractNumId w:val="24"/>
  </w:num>
  <w:num w:numId="29">
    <w:abstractNumId w:val="26"/>
  </w:num>
  <w:num w:numId="30">
    <w:abstractNumId w:val="47"/>
  </w:num>
  <w:num w:numId="31">
    <w:abstractNumId w:val="14"/>
  </w:num>
  <w:num w:numId="32">
    <w:abstractNumId w:val="44"/>
  </w:num>
  <w:num w:numId="33">
    <w:abstractNumId w:val="46"/>
  </w:num>
  <w:num w:numId="34">
    <w:abstractNumId w:val="32"/>
  </w:num>
  <w:num w:numId="35">
    <w:abstractNumId w:val="7"/>
  </w:num>
  <w:num w:numId="36">
    <w:abstractNumId w:val="31"/>
  </w:num>
  <w:num w:numId="37">
    <w:abstractNumId w:val="39"/>
  </w:num>
  <w:num w:numId="38">
    <w:abstractNumId w:val="5"/>
  </w:num>
  <w:num w:numId="39">
    <w:abstractNumId w:val="12"/>
  </w:num>
  <w:num w:numId="40">
    <w:abstractNumId w:val="41"/>
  </w:num>
  <w:num w:numId="41">
    <w:abstractNumId w:val="35"/>
  </w:num>
  <w:num w:numId="42">
    <w:abstractNumId w:val="43"/>
  </w:num>
  <w:num w:numId="43">
    <w:abstractNumId w:val="21"/>
  </w:num>
  <w:num w:numId="44">
    <w:abstractNumId w:val="0"/>
  </w:num>
  <w:num w:numId="45">
    <w:abstractNumId w:val="3"/>
  </w:num>
  <w:num w:numId="46">
    <w:abstractNumId w:val="23"/>
  </w:num>
  <w:num w:numId="47">
    <w:abstractNumId w:val="37"/>
  </w:num>
  <w:num w:numId="4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58FA"/>
    <w:rsid w:val="000A15F9"/>
    <w:rsid w:val="000A278F"/>
    <w:rsid w:val="000A3BE3"/>
    <w:rsid w:val="000C0417"/>
    <w:rsid w:val="00114D5A"/>
    <w:rsid w:val="001A7E9F"/>
    <w:rsid w:val="001B56F6"/>
    <w:rsid w:val="00224906"/>
    <w:rsid w:val="00257E2D"/>
    <w:rsid w:val="0027134A"/>
    <w:rsid w:val="002C0813"/>
    <w:rsid w:val="002C5E7A"/>
    <w:rsid w:val="003A070D"/>
    <w:rsid w:val="003A47BC"/>
    <w:rsid w:val="00410C66"/>
    <w:rsid w:val="004122CB"/>
    <w:rsid w:val="0046744F"/>
    <w:rsid w:val="00493261"/>
    <w:rsid w:val="005312B7"/>
    <w:rsid w:val="005E46AB"/>
    <w:rsid w:val="006C31F0"/>
    <w:rsid w:val="006C51BE"/>
    <w:rsid w:val="007566BE"/>
    <w:rsid w:val="00780058"/>
    <w:rsid w:val="007F710A"/>
    <w:rsid w:val="008F6D7D"/>
    <w:rsid w:val="00990D9F"/>
    <w:rsid w:val="009B58FA"/>
    <w:rsid w:val="00A23B5A"/>
    <w:rsid w:val="00A944B7"/>
    <w:rsid w:val="00A96647"/>
    <w:rsid w:val="00A97435"/>
    <w:rsid w:val="00AD501F"/>
    <w:rsid w:val="00B16587"/>
    <w:rsid w:val="00B530DD"/>
    <w:rsid w:val="00B90A88"/>
    <w:rsid w:val="00B9679E"/>
    <w:rsid w:val="00BF7C42"/>
    <w:rsid w:val="00D1413B"/>
    <w:rsid w:val="00D759F4"/>
    <w:rsid w:val="00D75E02"/>
    <w:rsid w:val="00DF48B9"/>
    <w:rsid w:val="00E0706A"/>
    <w:rsid w:val="00F104A2"/>
    <w:rsid w:val="00F2614F"/>
    <w:rsid w:val="00F559C3"/>
    <w:rsid w:val="00FA7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9F4"/>
    <w:pPr>
      <w:spacing w:after="200" w:line="276" w:lineRule="auto"/>
    </w:pPr>
    <w:rPr>
      <w:rFonts w:cs="Times New Roman"/>
      <w:sz w:val="22"/>
      <w:szCs w:val="22"/>
    </w:rPr>
  </w:style>
  <w:style w:type="paragraph" w:styleId="2">
    <w:name w:val="heading 2"/>
    <w:basedOn w:val="a"/>
    <w:link w:val="20"/>
    <w:uiPriority w:val="9"/>
    <w:qFormat/>
    <w:rsid w:val="009B58FA"/>
    <w:pPr>
      <w:spacing w:before="100" w:beforeAutospacing="1" w:after="100" w:afterAutospacing="1" w:line="240" w:lineRule="auto"/>
      <w:jc w:val="center"/>
      <w:outlineLvl w:val="1"/>
    </w:pPr>
    <w:rPr>
      <w:rFonts w:ascii="Times New Roman" w:hAnsi="Times New Roman"/>
      <w:color w:val="004E8F"/>
      <w:sz w:val="30"/>
      <w:szCs w:val="30"/>
    </w:rPr>
  </w:style>
  <w:style w:type="paragraph" w:styleId="3">
    <w:name w:val="heading 3"/>
    <w:basedOn w:val="a"/>
    <w:next w:val="a"/>
    <w:link w:val="30"/>
    <w:uiPriority w:val="9"/>
    <w:qFormat/>
    <w:rsid w:val="00A23B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"/>
    <w:qFormat/>
    <w:rsid w:val="00A23B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link w:val="50"/>
    <w:uiPriority w:val="9"/>
    <w:qFormat/>
    <w:rsid w:val="009B58FA"/>
    <w:pPr>
      <w:spacing w:after="0" w:line="240" w:lineRule="auto"/>
      <w:outlineLvl w:val="4"/>
    </w:pPr>
    <w:rPr>
      <w:rFonts w:ascii="Times New Roman" w:hAnsi="Times New Roman"/>
      <w:b/>
      <w:bCs/>
      <w:color w:val="464646"/>
      <w:sz w:val="18"/>
      <w:szCs w:val="18"/>
    </w:rPr>
  </w:style>
  <w:style w:type="paragraph" w:styleId="6">
    <w:name w:val="heading 6"/>
    <w:basedOn w:val="a"/>
    <w:next w:val="a"/>
    <w:link w:val="60"/>
    <w:uiPriority w:val="9"/>
    <w:qFormat/>
    <w:rsid w:val="00AD501F"/>
    <w:pPr>
      <w:keepNext/>
      <w:keepLines/>
      <w:spacing w:before="200" w:after="0"/>
      <w:outlineLvl w:val="5"/>
    </w:pPr>
    <w:rPr>
      <w:rFonts w:ascii="Cambria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9B58FA"/>
    <w:rPr>
      <w:rFonts w:ascii="Times New Roman" w:hAnsi="Times New Roman" w:cs="Times New Roman"/>
      <w:color w:val="004E8F"/>
      <w:sz w:val="30"/>
      <w:szCs w:val="30"/>
    </w:rPr>
  </w:style>
  <w:style w:type="character" w:customStyle="1" w:styleId="30">
    <w:name w:val="Заголовок 3 Знак"/>
    <w:basedOn w:val="a0"/>
    <w:link w:val="3"/>
    <w:uiPriority w:val="9"/>
    <w:locked/>
    <w:rsid w:val="00A23B5A"/>
    <w:rPr>
      <w:rFonts w:ascii="Cambria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A23B5A"/>
    <w:rPr>
      <w:rFonts w:ascii="Cambria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"/>
    <w:locked/>
    <w:rsid w:val="009B58FA"/>
    <w:rPr>
      <w:rFonts w:ascii="Times New Roman" w:hAnsi="Times New Roman" w:cs="Times New Roman"/>
      <w:b/>
      <w:bCs/>
      <w:color w:val="464646"/>
      <w:sz w:val="18"/>
      <w:szCs w:val="18"/>
    </w:rPr>
  </w:style>
  <w:style w:type="character" w:customStyle="1" w:styleId="60">
    <w:name w:val="Заголовок 6 Знак"/>
    <w:basedOn w:val="a0"/>
    <w:link w:val="6"/>
    <w:uiPriority w:val="9"/>
    <w:locked/>
    <w:rsid w:val="00AD501F"/>
    <w:rPr>
      <w:rFonts w:ascii="Cambria" w:hAnsi="Cambria" w:cs="Times New Roman"/>
      <w:i/>
      <w:iCs/>
      <w:color w:val="243F60"/>
    </w:rPr>
  </w:style>
  <w:style w:type="character" w:styleId="a3">
    <w:name w:val="Hyperlink"/>
    <w:basedOn w:val="a0"/>
    <w:uiPriority w:val="99"/>
    <w:semiHidden/>
    <w:unhideWhenUsed/>
    <w:rsid w:val="009B58FA"/>
    <w:rPr>
      <w:rFonts w:ascii="Verdana" w:hAnsi="Verdana" w:cs="Times New Roman"/>
      <w:color w:val="000000"/>
      <w:sz w:val="18"/>
      <w:szCs w:val="18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9B5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9B58FA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A23B5A"/>
    <w:pPr>
      <w:spacing w:before="75" w:after="75" w:line="360" w:lineRule="auto"/>
      <w:ind w:firstLine="180"/>
    </w:pPr>
    <w:rPr>
      <w:rFonts w:ascii="Times New Roman" w:hAnsi="Times New Roman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5E46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E46AB"/>
    <w:rPr>
      <w:rFonts w:cs="Times New Roman"/>
    </w:rPr>
  </w:style>
  <w:style w:type="paragraph" w:styleId="a9">
    <w:name w:val="footer"/>
    <w:basedOn w:val="a"/>
    <w:link w:val="aa"/>
    <w:uiPriority w:val="99"/>
    <w:semiHidden/>
    <w:unhideWhenUsed/>
    <w:rsid w:val="005E46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E46AB"/>
    <w:rPr>
      <w:rFonts w:cs="Times New Roman"/>
    </w:rPr>
  </w:style>
  <w:style w:type="table" w:styleId="ab">
    <w:name w:val="Table Grid"/>
    <w:basedOn w:val="a1"/>
    <w:uiPriority w:val="59"/>
    <w:rsid w:val="00D1413B"/>
    <w:rPr>
      <w:rFonts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AD501F"/>
    <w:rPr>
      <w:rFonts w:cs="Times New Roman"/>
      <w:i/>
      <w:iCs/>
    </w:rPr>
  </w:style>
  <w:style w:type="paragraph" w:customStyle="1" w:styleId="dlg">
    <w:name w:val="dlg"/>
    <w:basedOn w:val="a"/>
    <w:rsid w:val="00AD501F"/>
    <w:pPr>
      <w:spacing w:after="0" w:line="360" w:lineRule="auto"/>
      <w:ind w:firstLine="180"/>
    </w:pPr>
    <w:rPr>
      <w:rFonts w:ascii="Times New Roman" w:hAnsi="Times New Roman"/>
      <w:sz w:val="24"/>
      <w:szCs w:val="24"/>
    </w:rPr>
  </w:style>
  <w:style w:type="paragraph" w:customStyle="1" w:styleId="small2">
    <w:name w:val="small2"/>
    <w:basedOn w:val="a"/>
    <w:rsid w:val="00AD501F"/>
    <w:pPr>
      <w:spacing w:before="75" w:after="75" w:line="360" w:lineRule="auto"/>
      <w:ind w:firstLine="180"/>
    </w:pPr>
    <w:rPr>
      <w:rFonts w:ascii="Times New Roman" w:hAnsi="Times New Roman"/>
      <w:color w:val="464646"/>
      <w:sz w:val="14"/>
      <w:szCs w:val="14"/>
    </w:rPr>
  </w:style>
  <w:style w:type="paragraph" w:customStyle="1" w:styleId="stx">
    <w:name w:val="stx"/>
    <w:basedOn w:val="a"/>
    <w:rsid w:val="00A96647"/>
    <w:pPr>
      <w:spacing w:after="0" w:line="360" w:lineRule="auto"/>
      <w:ind w:left="600"/>
    </w:pPr>
    <w:rPr>
      <w:rFonts w:ascii="Arial" w:hAnsi="Arial" w:cs="Arial"/>
      <w:sz w:val="24"/>
      <w:szCs w:val="24"/>
    </w:rPr>
  </w:style>
  <w:style w:type="character" w:styleId="ad">
    <w:name w:val="Strong"/>
    <w:basedOn w:val="a0"/>
    <w:qFormat/>
    <w:rsid w:val="00990D9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polismed.ru/toshn-kw/" TargetMode="External"/><Relationship Id="rId18" Type="http://schemas.openxmlformats.org/officeDocument/2006/relationships/hyperlink" Target="http://www.polismed.ru/hepatitis_c-kw.htm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polismed.ru/privivka-kw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polismed.ru/virus-kw/" TargetMode="External"/><Relationship Id="rId17" Type="http://schemas.openxmlformats.org/officeDocument/2006/relationships/hyperlink" Target="http://www.polismed.ru/hepatitis_b-kw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hyperlink" Target="http://www.polismed.ru/hepatitis_d-kw.htm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polismed.ru/hepatitis-kw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click02.begun.ru/click.jsp?url=TOcZSKStrK3G1QkaYGvaO8Q6CkoXxEKnciU8LGraaoPOYT5v*YV-GBQAyQkZNSAW0U7YcQsLrolD2pdNvRlYo5iOu2Hx-4p1BjOMe32fgWzAsoQznBV0o7LSDnTsIsOjQdrLmDdMzB453O4r7mmLokqaz7adwj2o8StVZgrrNEveL52MVp1vqAwQQ1XPE4Gr9h07OKd3GVHwy-m95gRkHJPhuiJ6L4vTnUmNK*khTsZ-lYGxMAoF9nccO*11ycJiT1SLvalOeV4BJkIkT8OTIfgrHzD7zVC-Ust9i7Wye079AyJlwKFQvgoSr1uBZbM5mA2J2y0qzgtwLVG0GkdgmK45yNfdtPa7JYgd2NoO5rHcjUJCKPfCSNGPaJaVGKhRH*2uPhJr5EnQriR*&amp;eurl%5B%5D=TOcZSNDR0NFUzPX2piFF5K8O27Y*pGSa6BNvs1y1Jvh*43Zd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click02.begun.ru/click.jsp?url=TOcZSGZtbG1-HIDRq6AR8A-xwYHWiCoCiH7C05ZBaXtTM71mi4NnVUvJN9HMu3Xb0Nw-o6WCzrhWKs1o1-0mf1AW1hyhCiwl3*VEYczMMG2BMUqjRtWtNhyeMiuJJU30pexv6g5IkSrJjqjp9-h87g2o0jCM*O*7ok-z2HLFekwN3j7rHMobocD9xPyW0F2L8PooEaVmkUgwMHQE4pCd2N6CmSvoyKN-UZIxCC7nll0PIloveU9*6gKMRUis7RRkzN2lOG1NlXMRx0WGi2n-yqiMKsYYfSDrv8umdmeqfSGCXTTY*Xx3t-XVrNuIjGozMtV0l*WGBuv15EoHbPaw0CONnywDA9MLWz3Hnd1rCb9*r92QVXBjzi*Jdci4JCoBxA96532Tl-yZycydYnHK2*JEP*etUl5iRYwoWMEXkzLuqT3dQkvZiJoedzCt1HC30uPfFg&amp;eurl%5B%5D=TOcZSNPS09KdJNGw4GcDoulInfDy8dFOs3cEA-ao305CouK-" TargetMode="External"/><Relationship Id="rId19" Type="http://schemas.openxmlformats.org/officeDocument/2006/relationships/hyperlink" Target="http://www.polismed.ru/hepatitis_d-kw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polismed.ru/icter-kw/" TargetMode="External"/><Relationship Id="rId22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1446</Words>
  <Characters>8246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9673</CharactersWithSpaces>
  <SharedDoc>false</SharedDoc>
  <HLinks>
    <vt:vector size="150" baseType="variant">
      <vt:variant>
        <vt:i4>3866746</vt:i4>
      </vt:variant>
      <vt:variant>
        <vt:i4>72</vt:i4>
      </vt:variant>
      <vt:variant>
        <vt:i4>0</vt:i4>
      </vt:variant>
      <vt:variant>
        <vt:i4>5</vt:i4>
      </vt:variant>
      <vt:variant>
        <vt:lpwstr>http://www.polismed.ru/privivka-kw/</vt:lpwstr>
      </vt:variant>
      <vt:variant>
        <vt:lpwstr/>
      </vt:variant>
      <vt:variant>
        <vt:i4>2621446</vt:i4>
      </vt:variant>
      <vt:variant>
        <vt:i4>69</vt:i4>
      </vt:variant>
      <vt:variant>
        <vt:i4>0</vt:i4>
      </vt:variant>
      <vt:variant>
        <vt:i4>5</vt:i4>
      </vt:variant>
      <vt:variant>
        <vt:lpwstr>http://www.polismed.ru/hepatitis_d-kw.html</vt:lpwstr>
      </vt:variant>
      <vt:variant>
        <vt:lpwstr/>
      </vt:variant>
      <vt:variant>
        <vt:i4>2621446</vt:i4>
      </vt:variant>
      <vt:variant>
        <vt:i4>66</vt:i4>
      </vt:variant>
      <vt:variant>
        <vt:i4>0</vt:i4>
      </vt:variant>
      <vt:variant>
        <vt:i4>5</vt:i4>
      </vt:variant>
      <vt:variant>
        <vt:lpwstr>http://www.polismed.ru/hepatitis_d-kw.html</vt:lpwstr>
      </vt:variant>
      <vt:variant>
        <vt:lpwstr/>
      </vt:variant>
      <vt:variant>
        <vt:i4>3080198</vt:i4>
      </vt:variant>
      <vt:variant>
        <vt:i4>63</vt:i4>
      </vt:variant>
      <vt:variant>
        <vt:i4>0</vt:i4>
      </vt:variant>
      <vt:variant>
        <vt:i4>5</vt:i4>
      </vt:variant>
      <vt:variant>
        <vt:lpwstr>http://www.polismed.ru/hepatitis_c-kw.html</vt:lpwstr>
      </vt:variant>
      <vt:variant>
        <vt:lpwstr/>
      </vt:variant>
      <vt:variant>
        <vt:i4>3014662</vt:i4>
      </vt:variant>
      <vt:variant>
        <vt:i4>60</vt:i4>
      </vt:variant>
      <vt:variant>
        <vt:i4>0</vt:i4>
      </vt:variant>
      <vt:variant>
        <vt:i4>5</vt:i4>
      </vt:variant>
      <vt:variant>
        <vt:lpwstr>http://www.polismed.ru/hepatitis_b-kw.html</vt:lpwstr>
      </vt:variant>
      <vt:variant>
        <vt:lpwstr/>
      </vt:variant>
      <vt:variant>
        <vt:i4>7143469</vt:i4>
      </vt:variant>
      <vt:variant>
        <vt:i4>57</vt:i4>
      </vt:variant>
      <vt:variant>
        <vt:i4>0</vt:i4>
      </vt:variant>
      <vt:variant>
        <vt:i4>5</vt:i4>
      </vt:variant>
      <vt:variant>
        <vt:lpwstr>http://click02.begun.ru/click.jsp?url=TOcZSKStrK3G1QkaYGvaO8Q6CkoXxEKnciU8LGraaoPOYT5v*YV-GBQAyQkZNSAW0U7YcQsLrolD2pdNvRlYo5iOu2Hx-4p1BjOMe32fgWzAsoQznBV0o7LSDnTsIsOjQdrLmDdMzB453O4r7mmLokqaz7adwj2o8StVZgrrNEveL52MVp1vqAwQQ1XPE4Gr9h07OKd3GVHwy-m95gRkHJPhuiJ6L4vTnUmNK*khTsZ-lYGxMAoF9nccO*11ycJiT1SLvalOeV4BJkIkT8OTIfgrHzD7zVC-Ust9i7Wye079AyJlwKFQvgoSr1uBZbM5mA2J2y0qzgtwLVG0GkdgmK45yNfdtPa7JYgd2NoO5rHcjUJCKPfCSNGPaJaVGKhRH*2uPhJr5EnQriR*&amp;eurl%5B%5D=TOcZSNDR0NFUzPX2piFF5K8O27Y*pGSa6BNvs1y1Jvh*43Zd</vt:lpwstr>
      </vt:variant>
      <vt:variant>
        <vt:lpwstr/>
      </vt:variant>
      <vt:variant>
        <vt:i4>5308510</vt:i4>
      </vt:variant>
      <vt:variant>
        <vt:i4>54</vt:i4>
      </vt:variant>
      <vt:variant>
        <vt:i4>0</vt:i4>
      </vt:variant>
      <vt:variant>
        <vt:i4>5</vt:i4>
      </vt:variant>
      <vt:variant>
        <vt:lpwstr>http://www.polismed.ru/icter-kw/</vt:lpwstr>
      </vt:variant>
      <vt:variant>
        <vt:lpwstr/>
      </vt:variant>
      <vt:variant>
        <vt:i4>5701727</vt:i4>
      </vt:variant>
      <vt:variant>
        <vt:i4>51</vt:i4>
      </vt:variant>
      <vt:variant>
        <vt:i4>0</vt:i4>
      </vt:variant>
      <vt:variant>
        <vt:i4>5</vt:i4>
      </vt:variant>
      <vt:variant>
        <vt:lpwstr>http://www.polismed.ru/toshn-kw/</vt:lpwstr>
      </vt:variant>
      <vt:variant>
        <vt:lpwstr/>
      </vt:variant>
      <vt:variant>
        <vt:i4>4784196</vt:i4>
      </vt:variant>
      <vt:variant>
        <vt:i4>48</vt:i4>
      </vt:variant>
      <vt:variant>
        <vt:i4>0</vt:i4>
      </vt:variant>
      <vt:variant>
        <vt:i4>5</vt:i4>
      </vt:variant>
      <vt:variant>
        <vt:lpwstr>http://www.polismed.ru/virus-kw/</vt:lpwstr>
      </vt:variant>
      <vt:variant>
        <vt:lpwstr/>
      </vt:variant>
      <vt:variant>
        <vt:i4>5570652</vt:i4>
      </vt:variant>
      <vt:variant>
        <vt:i4>45</vt:i4>
      </vt:variant>
      <vt:variant>
        <vt:i4>0</vt:i4>
      </vt:variant>
      <vt:variant>
        <vt:i4>5</vt:i4>
      </vt:variant>
      <vt:variant>
        <vt:lpwstr>http://www.polismed.ru/hepatitis-kw/</vt:lpwstr>
      </vt:variant>
      <vt:variant>
        <vt:lpwstr/>
      </vt:variant>
      <vt:variant>
        <vt:i4>2490417</vt:i4>
      </vt:variant>
      <vt:variant>
        <vt:i4>42</vt:i4>
      </vt:variant>
      <vt:variant>
        <vt:i4>0</vt:i4>
      </vt:variant>
      <vt:variant>
        <vt:i4>5</vt:i4>
      </vt:variant>
      <vt:variant>
        <vt:lpwstr>http://click02.begun.ru/click.jsp?url=TOcZSGZtbG1-HIDRq6AR8A-xwYHWiCoCiH7C05ZBaXtTM71mi4NnVUvJN9HMu3Xb0Nw-o6WCzrhWKs1o1-0mf1AW1hyhCiwl3*VEYczMMG2BMUqjRtWtNhyeMiuJJU30pexv6g5IkSrJjqjp9-h87g2o0jCM*O*7ok-z2HLFekwN3j7rHMobocD9xPyW0F2L8PooEaVmkUgwMHQE4pCd2N6CmSvoyKN-UZIxCC7nll0PIloveU9*6gKMRUis7RRkzN2lOG1NlXMRx0WGi2n-yqiMKsYYfSDrv8umdmeqfSGCXTTY*Xx3t-XVrNuIjGozMtV0l*WGBuv15EoHbPaw0CONnywDA9MLWz3Hnd1rCb9*r92QVXBjzi*Jdci4JCoBxA96532Tl-yZycydYnHK2*JEP*etUl5iRYwoWMEXkzLuqT3dQkvZiJoedzCt1HC30uPfFg&amp;eurl%5B%5D=TOcZSNPS09</vt:lpwstr>
      </vt:variant>
      <vt:variant>
        <vt:lpwstr/>
      </vt:variant>
      <vt:variant>
        <vt:i4>7471105</vt:i4>
      </vt:variant>
      <vt:variant>
        <vt:i4>39</vt:i4>
      </vt:variant>
      <vt:variant>
        <vt:i4>0</vt:i4>
      </vt:variant>
      <vt:variant>
        <vt:i4>5</vt:i4>
      </vt:variant>
      <vt:variant>
        <vt:lpwstr>http://www.polismed.ru/cancer_hep-kw/</vt:lpwstr>
      </vt:variant>
      <vt:variant>
        <vt:lpwstr/>
      </vt:variant>
      <vt:variant>
        <vt:i4>3997757</vt:i4>
      </vt:variant>
      <vt:variant>
        <vt:i4>36</vt:i4>
      </vt:variant>
      <vt:variant>
        <vt:i4>0</vt:i4>
      </vt:variant>
      <vt:variant>
        <vt:i4>5</vt:i4>
      </vt:variant>
      <vt:variant>
        <vt:lpwstr>http://click02.begun.ru/click.jsp?url=TOcZSE9GR0b9SBFKMDuKa5RqWhpD*jsXYcVCe-PgqH-8Kh2NJNb*myJwyOl30162QHCK-D5stjXdQw4EQFTmUXV0KDbMqxHDxvf4lY29BE7CPtiP3moU*Xm5lPrXeY6*mPYmyiys-7pAJy0rfx6pFeZfD1eAcfnpdwS5ZPLKU1tgXakJsQmC4liaHxwbqzD0VAd74PluBk2QE*x1VQd4busTnzVspRl3kZl4Boz1eiAVh3y1dNw28EfJxAA7r1BrOymmMm1gNyHAWOuMDWpxSxjfv9GnY2tZf0Vf0hrxKO6UgELAxsw*V9qZYrjp2RsGBeBjPAQ0RbSa*VuTpC5yUhRwuRWQ8OvkEE9-27nDPX5jx4n5&amp;eurl%5B%5D=TOcZSNXU1dQTsJaczEsvjsVksdxKp*lEwQB*CI7v0iw2Yw12</vt:lpwstr>
      </vt:variant>
      <vt:variant>
        <vt:lpwstr/>
      </vt:variant>
      <vt:variant>
        <vt:i4>5308510</vt:i4>
      </vt:variant>
      <vt:variant>
        <vt:i4>33</vt:i4>
      </vt:variant>
      <vt:variant>
        <vt:i4>0</vt:i4>
      </vt:variant>
      <vt:variant>
        <vt:i4>5</vt:i4>
      </vt:variant>
      <vt:variant>
        <vt:lpwstr>http://www.polismed.ru/icter-kw/</vt:lpwstr>
      </vt:variant>
      <vt:variant>
        <vt:lpwstr/>
      </vt:variant>
      <vt:variant>
        <vt:i4>3407983</vt:i4>
      </vt:variant>
      <vt:variant>
        <vt:i4>30</vt:i4>
      </vt:variant>
      <vt:variant>
        <vt:i4>0</vt:i4>
      </vt:variant>
      <vt:variant>
        <vt:i4>5</vt:i4>
      </vt:variant>
      <vt:variant>
        <vt:lpwstr>http://click02.begun.ru/click.jsp?url=TOcZSO-n5ufJ*vBuFB*uT7BOfj5pN5W9N8F9bI1BdMxj-SwZf7A9XWdlc2ZKbcSyzbNcn38dPOHbBV3jmd-Qvh4HIE-PGVltrLyVFFGsnREgxKog5THYz*mtPKpBr9nm5HGmVAyeda32pVEQlTb2jBH*6KV2qps1GKjyS1X7rM2YmBX1biVcq-yPdBYjqmwMWn2x8JlaJm4pk*LX7TiSemBQEJqCBP9OUjVIzpENJwYcD8nWdbwLlYihrd0-Qm-R7qarv7W-vEs6ARRh3627eVk5Pwseex8MZVvhifhdfzNYlgVp5AQFcReNJvT-qTFzWjowZjsXq0-u7oHBpM3t*wbrc19KKKOiuZk64jjZE1qbleHYhV8UHWqAKYVr9shtT-BbdgCs5CVcpMqwkLbyoIgih9nCNsYgtS0gy5joWvzFD*1s&amp;eurl%5B%5D=TOcZSNTV1NXzt*PQgAdjwoko-ZBlNMu3</vt:lpwstr>
      </vt:variant>
      <vt:variant>
        <vt:lpwstr/>
      </vt:variant>
      <vt:variant>
        <vt:i4>3932286</vt:i4>
      </vt:variant>
      <vt:variant>
        <vt:i4>27</vt:i4>
      </vt:variant>
      <vt:variant>
        <vt:i4>0</vt:i4>
      </vt:variant>
      <vt:variant>
        <vt:i4>5</vt:i4>
      </vt:variant>
      <vt:variant>
        <vt:lpwstr>http://www.polismed.ru/ins-hep-kw/</vt:lpwstr>
      </vt:variant>
      <vt:variant>
        <vt:lpwstr/>
      </vt:variant>
      <vt:variant>
        <vt:i4>3080247</vt:i4>
      </vt:variant>
      <vt:variant>
        <vt:i4>24</vt:i4>
      </vt:variant>
      <vt:variant>
        <vt:i4>0</vt:i4>
      </vt:variant>
      <vt:variant>
        <vt:i4>5</vt:i4>
      </vt:variant>
      <vt:variant>
        <vt:lpwstr>http://www.polismed.ru/cirosis-kw/</vt:lpwstr>
      </vt:variant>
      <vt:variant>
        <vt:lpwstr/>
      </vt:variant>
      <vt:variant>
        <vt:i4>5701727</vt:i4>
      </vt:variant>
      <vt:variant>
        <vt:i4>21</vt:i4>
      </vt:variant>
      <vt:variant>
        <vt:i4>0</vt:i4>
      </vt:variant>
      <vt:variant>
        <vt:i4>5</vt:i4>
      </vt:variant>
      <vt:variant>
        <vt:lpwstr>http://www.polismed.ru/toshn-kw/</vt:lpwstr>
      </vt:variant>
      <vt:variant>
        <vt:lpwstr/>
      </vt:variant>
      <vt:variant>
        <vt:i4>1966089</vt:i4>
      </vt:variant>
      <vt:variant>
        <vt:i4>18</vt:i4>
      </vt:variant>
      <vt:variant>
        <vt:i4>0</vt:i4>
      </vt:variant>
      <vt:variant>
        <vt:i4>5</vt:i4>
      </vt:variant>
      <vt:variant>
        <vt:lpwstr>http://www.polismed.ru/calcul-bil-kw/</vt:lpwstr>
      </vt:variant>
      <vt:variant>
        <vt:lpwstr/>
      </vt:variant>
      <vt:variant>
        <vt:i4>4194333</vt:i4>
      </vt:variant>
      <vt:variant>
        <vt:i4>15</vt:i4>
      </vt:variant>
      <vt:variant>
        <vt:i4>0</vt:i4>
      </vt:variant>
      <vt:variant>
        <vt:i4>5</vt:i4>
      </vt:variant>
      <vt:variant>
        <vt:lpwstr>http://www.polismed.ru/alcoholizm-wk/</vt:lpwstr>
      </vt:variant>
      <vt:variant>
        <vt:lpwstr/>
      </vt:variant>
      <vt:variant>
        <vt:i4>2686982</vt:i4>
      </vt:variant>
      <vt:variant>
        <vt:i4>12</vt:i4>
      </vt:variant>
      <vt:variant>
        <vt:i4>0</vt:i4>
      </vt:variant>
      <vt:variant>
        <vt:i4>5</vt:i4>
      </vt:variant>
      <vt:variant>
        <vt:lpwstr>http://www.polismed.ru/hepatitis_e-kw.html</vt:lpwstr>
      </vt:variant>
      <vt:variant>
        <vt:lpwstr/>
      </vt:variant>
      <vt:variant>
        <vt:i4>2621446</vt:i4>
      </vt:variant>
      <vt:variant>
        <vt:i4>9</vt:i4>
      </vt:variant>
      <vt:variant>
        <vt:i4>0</vt:i4>
      </vt:variant>
      <vt:variant>
        <vt:i4>5</vt:i4>
      </vt:variant>
      <vt:variant>
        <vt:lpwstr>http://www.polismed.ru/hepatitis_d-kw.html</vt:lpwstr>
      </vt:variant>
      <vt:variant>
        <vt:lpwstr/>
      </vt:variant>
      <vt:variant>
        <vt:i4>3080198</vt:i4>
      </vt:variant>
      <vt:variant>
        <vt:i4>6</vt:i4>
      </vt:variant>
      <vt:variant>
        <vt:i4>0</vt:i4>
      </vt:variant>
      <vt:variant>
        <vt:i4>5</vt:i4>
      </vt:variant>
      <vt:variant>
        <vt:lpwstr>http://www.polismed.ru/hepatitis_c-kw.html</vt:lpwstr>
      </vt:variant>
      <vt:variant>
        <vt:lpwstr/>
      </vt:variant>
      <vt:variant>
        <vt:i4>3014662</vt:i4>
      </vt:variant>
      <vt:variant>
        <vt:i4>3</vt:i4>
      </vt:variant>
      <vt:variant>
        <vt:i4>0</vt:i4>
      </vt:variant>
      <vt:variant>
        <vt:i4>5</vt:i4>
      </vt:variant>
      <vt:variant>
        <vt:lpwstr>http://www.polismed.ru/hepatitis_b-kw.html</vt:lpwstr>
      </vt:variant>
      <vt:variant>
        <vt:lpwstr/>
      </vt:variant>
      <vt:variant>
        <vt:i4>2949126</vt:i4>
      </vt:variant>
      <vt:variant>
        <vt:i4>0</vt:i4>
      </vt:variant>
      <vt:variant>
        <vt:i4>0</vt:i4>
      </vt:variant>
      <vt:variant>
        <vt:i4>5</vt:i4>
      </vt:variant>
      <vt:variant>
        <vt:lpwstr>http://www.polismed.ru/hepatitis_a-kw.html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МБДОУ №27</cp:lastModifiedBy>
  <cp:revision>6</cp:revision>
  <cp:lastPrinted>2012-11-12T13:10:00Z</cp:lastPrinted>
  <dcterms:created xsi:type="dcterms:W3CDTF">2015-03-23T08:59:00Z</dcterms:created>
  <dcterms:modified xsi:type="dcterms:W3CDTF">2017-11-27T08:35:00Z</dcterms:modified>
</cp:coreProperties>
</file>