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9B3" w:rsidRDefault="00CC49B3" w:rsidP="00464D2D">
      <w:pPr>
        <w:spacing w:line="240" w:lineRule="auto"/>
        <w:jc w:val="right"/>
        <w:rPr>
          <w:rFonts w:ascii="Georgia" w:hAnsi="Georgia"/>
          <w:sz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b/>
          <w:sz w:val="56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b/>
          <w:sz w:val="56"/>
        </w:rPr>
      </w:pPr>
    </w:p>
    <w:p w:rsidR="00464D2D" w:rsidRDefault="00CC49B3" w:rsidP="00CC49B3">
      <w:pPr>
        <w:spacing w:line="240" w:lineRule="auto"/>
        <w:jc w:val="center"/>
        <w:rPr>
          <w:rFonts w:ascii="Georgia" w:hAnsi="Georgia"/>
          <w:b/>
          <w:sz w:val="56"/>
        </w:rPr>
      </w:pPr>
      <w:r w:rsidRPr="00CC49B3">
        <w:rPr>
          <w:rFonts w:ascii="Georgia" w:hAnsi="Georgia"/>
          <w:b/>
          <w:sz w:val="56"/>
        </w:rPr>
        <w:t>КОНСПЕКТ ЗАНЯТИЯ</w:t>
      </w:r>
    </w:p>
    <w:p w:rsidR="008F4DED" w:rsidRPr="008F4DED" w:rsidRDefault="008F4DED" w:rsidP="00CC49B3">
      <w:pPr>
        <w:spacing w:line="240" w:lineRule="auto"/>
        <w:jc w:val="center"/>
        <w:rPr>
          <w:rFonts w:ascii="Georgia" w:hAnsi="Georgia"/>
          <w:b/>
          <w:sz w:val="44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b/>
          <w:sz w:val="44"/>
        </w:rPr>
      </w:pPr>
      <w:r w:rsidRPr="008F4DED">
        <w:rPr>
          <w:rFonts w:ascii="Georgia" w:hAnsi="Georgia"/>
          <w:b/>
          <w:sz w:val="44"/>
        </w:rPr>
        <w:t>Декоративное рисование</w:t>
      </w:r>
    </w:p>
    <w:p w:rsidR="008F4DED" w:rsidRPr="008F4DED" w:rsidRDefault="008F4DED" w:rsidP="00CC49B3">
      <w:pPr>
        <w:spacing w:line="240" w:lineRule="auto"/>
        <w:jc w:val="center"/>
        <w:rPr>
          <w:rFonts w:ascii="Georgia" w:hAnsi="Georgia"/>
          <w:b/>
          <w:sz w:val="44"/>
        </w:rPr>
      </w:pPr>
    </w:p>
    <w:p w:rsidR="00CC49B3" w:rsidRPr="00CC49B3" w:rsidRDefault="00CC49B3" w:rsidP="00CC49B3">
      <w:pPr>
        <w:spacing w:line="240" w:lineRule="auto"/>
        <w:jc w:val="center"/>
        <w:rPr>
          <w:rFonts w:ascii="Georgia" w:hAnsi="Georgia"/>
          <w:b/>
          <w:sz w:val="56"/>
        </w:rPr>
      </w:pPr>
      <w:r w:rsidRPr="00CC49B3">
        <w:rPr>
          <w:rFonts w:ascii="Georgia" w:hAnsi="Georgia"/>
          <w:b/>
          <w:sz w:val="56"/>
        </w:rPr>
        <w:t>«</w:t>
      </w:r>
      <w:proofErr w:type="spellStart"/>
      <w:r w:rsidRPr="00CC49B3">
        <w:rPr>
          <w:rFonts w:ascii="Georgia" w:hAnsi="Georgia"/>
          <w:b/>
          <w:sz w:val="56"/>
        </w:rPr>
        <w:t>Каргопольская</w:t>
      </w:r>
      <w:proofErr w:type="spellEnd"/>
      <w:r w:rsidR="008F4DED">
        <w:rPr>
          <w:rFonts w:ascii="Georgia" w:hAnsi="Georgia"/>
          <w:b/>
          <w:sz w:val="56"/>
        </w:rPr>
        <w:t xml:space="preserve"> </w:t>
      </w:r>
      <w:r w:rsidRPr="00CC49B3">
        <w:rPr>
          <w:rFonts w:ascii="Georgia" w:hAnsi="Georgia"/>
          <w:b/>
          <w:sz w:val="56"/>
        </w:rPr>
        <w:t xml:space="preserve"> роспись»</w:t>
      </w:r>
    </w:p>
    <w:p w:rsidR="00CC49B3" w:rsidRPr="008F4DED" w:rsidRDefault="00CC49B3" w:rsidP="00CC49B3">
      <w:pPr>
        <w:spacing w:line="240" w:lineRule="auto"/>
        <w:jc w:val="center"/>
        <w:rPr>
          <w:rFonts w:ascii="Georgia" w:hAnsi="Georgia"/>
          <w:b/>
          <w:sz w:val="44"/>
        </w:rPr>
      </w:pPr>
      <w:r w:rsidRPr="008F4DED">
        <w:rPr>
          <w:rFonts w:ascii="Georgia" w:hAnsi="Georgia"/>
          <w:b/>
          <w:sz w:val="44"/>
        </w:rPr>
        <w:t>(старшая группа)</w:t>
      </w: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20</w:t>
      </w:r>
      <w:r w:rsidR="008F4DED">
        <w:rPr>
          <w:rFonts w:ascii="Georgia" w:hAnsi="Georgia"/>
          <w:sz w:val="28"/>
          <w:szCs w:val="28"/>
        </w:rPr>
        <w:t>12 г.</w:t>
      </w: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Ст. Константиновская.</w:t>
      </w:r>
    </w:p>
    <w:p w:rsidR="008F4DED" w:rsidRDefault="008F4DED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МАДОУ №24</w:t>
      </w:r>
    </w:p>
    <w:p w:rsidR="008F4DED" w:rsidRDefault="008F4DED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8F4DED" w:rsidRDefault="008F4DED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8F4DED" w:rsidRDefault="008F4DED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8F4DED" w:rsidRDefault="008F4DED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8F4DED" w:rsidRDefault="008F4DED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8F4DED" w:rsidRDefault="008F4DED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8F4DED" w:rsidRDefault="008F4DED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Default="00CC49B3" w:rsidP="00CC49B3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CC49B3" w:rsidRPr="00CC49B3" w:rsidRDefault="00CC49B3" w:rsidP="00CC49B3">
      <w:pPr>
        <w:spacing w:line="240" w:lineRule="auto"/>
        <w:jc w:val="center"/>
        <w:rPr>
          <w:rFonts w:ascii="Georgia" w:hAnsi="Georgia"/>
          <w:b/>
          <w:sz w:val="36"/>
        </w:rPr>
      </w:pPr>
      <w:r w:rsidRPr="00CC49B3">
        <w:rPr>
          <w:rFonts w:ascii="Georgia" w:hAnsi="Georgia"/>
          <w:b/>
          <w:sz w:val="36"/>
        </w:rPr>
        <w:t>КОНСПЕКТ ЗАНЯТИЯ</w:t>
      </w:r>
    </w:p>
    <w:p w:rsidR="00CC49B3" w:rsidRPr="00CC49B3" w:rsidRDefault="00CC49B3" w:rsidP="00CC49B3">
      <w:pPr>
        <w:spacing w:line="240" w:lineRule="auto"/>
        <w:jc w:val="center"/>
        <w:rPr>
          <w:rFonts w:ascii="Georgia" w:hAnsi="Georgia"/>
          <w:b/>
          <w:sz w:val="36"/>
        </w:rPr>
      </w:pPr>
      <w:r w:rsidRPr="00CC49B3">
        <w:rPr>
          <w:rFonts w:ascii="Georgia" w:hAnsi="Georgia"/>
          <w:b/>
          <w:sz w:val="36"/>
        </w:rPr>
        <w:t>Декоративное рисование</w:t>
      </w:r>
    </w:p>
    <w:p w:rsidR="00CC49B3" w:rsidRDefault="00CC49B3" w:rsidP="00CC49B3">
      <w:pPr>
        <w:spacing w:line="240" w:lineRule="auto"/>
        <w:jc w:val="center"/>
        <w:rPr>
          <w:rFonts w:ascii="Georgia" w:hAnsi="Georgia"/>
          <w:b/>
          <w:sz w:val="36"/>
        </w:rPr>
      </w:pPr>
      <w:r w:rsidRPr="00CC49B3">
        <w:rPr>
          <w:rFonts w:ascii="Georgia" w:hAnsi="Georgia"/>
          <w:b/>
          <w:sz w:val="36"/>
        </w:rPr>
        <w:t>(старшая группа).</w:t>
      </w:r>
    </w:p>
    <w:p w:rsidR="00CC49B3" w:rsidRDefault="00CC49B3" w:rsidP="00AB25CA">
      <w:pPr>
        <w:spacing w:line="360" w:lineRule="auto"/>
        <w:rPr>
          <w:rFonts w:ascii="Georgia" w:hAnsi="Georgia"/>
          <w:b/>
          <w:sz w:val="32"/>
        </w:rPr>
      </w:pPr>
      <w:r w:rsidRPr="00CC49B3">
        <w:rPr>
          <w:rFonts w:ascii="Georgia" w:hAnsi="Georgia"/>
          <w:b/>
          <w:sz w:val="32"/>
        </w:rPr>
        <w:t>Тема: «Элементы и узоры к</w:t>
      </w:r>
      <w:r w:rsidR="00E032D3">
        <w:rPr>
          <w:rFonts w:ascii="Georgia" w:hAnsi="Georgia"/>
          <w:b/>
          <w:sz w:val="32"/>
        </w:rPr>
        <w:t>а</w:t>
      </w:r>
      <w:r w:rsidRPr="00CC49B3">
        <w:rPr>
          <w:rFonts w:ascii="Georgia" w:hAnsi="Georgia"/>
          <w:b/>
          <w:sz w:val="32"/>
        </w:rPr>
        <w:t>ргопольской росписи».</w:t>
      </w:r>
    </w:p>
    <w:p w:rsidR="00CC49B3" w:rsidRPr="00C67CB8" w:rsidRDefault="00CC49B3" w:rsidP="00AB25CA">
      <w:pPr>
        <w:spacing w:line="360" w:lineRule="auto"/>
        <w:ind w:firstLine="567"/>
        <w:rPr>
          <w:rFonts w:ascii="Georgia" w:hAnsi="Georgia"/>
          <w:sz w:val="28"/>
        </w:rPr>
      </w:pPr>
      <w:r w:rsidRPr="00C67CB8">
        <w:rPr>
          <w:sz w:val="28"/>
        </w:rPr>
        <w:t xml:space="preserve"> </w:t>
      </w:r>
      <w:r w:rsidRPr="00C67CB8">
        <w:rPr>
          <w:rFonts w:ascii="Snap ITC" w:hAnsi="Snap ITC"/>
          <w:sz w:val="28"/>
        </w:rPr>
        <w:t>—</w:t>
      </w:r>
      <w:r w:rsidRPr="00C67CB8">
        <w:rPr>
          <w:sz w:val="28"/>
        </w:rPr>
        <w:t xml:space="preserve"> </w:t>
      </w:r>
      <w:r w:rsidRPr="00C67CB8">
        <w:rPr>
          <w:rFonts w:ascii="Georgia" w:hAnsi="Georgia"/>
          <w:sz w:val="28"/>
        </w:rPr>
        <w:t xml:space="preserve">воспитывать интерес к искусству каргопольских мастеров; продолжать знакомить детей с народным, декоративным, искусством; учить выделять </w:t>
      </w:r>
      <w:r w:rsidR="00AB25CA" w:rsidRPr="00C67CB8">
        <w:rPr>
          <w:rFonts w:ascii="Georgia" w:hAnsi="Georgia"/>
          <w:sz w:val="28"/>
        </w:rPr>
        <w:t xml:space="preserve">элементы узора, понимать закономерности сочетания форм и цвета, технику её выполнения, учить рисовать солнечные знаки, простейшие элементы и узоры, ритмично располагая его элементы. </w:t>
      </w:r>
    </w:p>
    <w:p w:rsidR="00AB25CA" w:rsidRPr="00C67CB8" w:rsidRDefault="00AB25CA" w:rsidP="00AB25CA">
      <w:pPr>
        <w:spacing w:line="360" w:lineRule="auto"/>
        <w:ind w:firstLine="567"/>
        <w:rPr>
          <w:rFonts w:ascii="Georgia" w:hAnsi="Georgia"/>
          <w:sz w:val="28"/>
        </w:rPr>
      </w:pPr>
      <w:r w:rsidRPr="00C67CB8">
        <w:rPr>
          <w:rFonts w:ascii="Georgia" w:hAnsi="Georgia"/>
          <w:i/>
          <w:sz w:val="28"/>
        </w:rPr>
        <w:t xml:space="preserve">Материалы: </w:t>
      </w:r>
      <w:r w:rsidRPr="00C67CB8">
        <w:rPr>
          <w:rFonts w:ascii="Georgia" w:hAnsi="Georgia"/>
          <w:sz w:val="28"/>
        </w:rPr>
        <w:t xml:space="preserve">каргопольские узоры и орнаменты, знаки солнца, шаблоны горшков на каждого </w:t>
      </w:r>
      <w:proofErr w:type="gramStart"/>
      <w:r w:rsidRPr="00C67CB8">
        <w:rPr>
          <w:rFonts w:ascii="Georgia" w:hAnsi="Georgia"/>
          <w:sz w:val="28"/>
        </w:rPr>
        <w:t>ребенка</w:t>
      </w:r>
      <w:proofErr w:type="gramEnd"/>
      <w:r w:rsidRPr="00C67CB8">
        <w:rPr>
          <w:rFonts w:ascii="Georgia" w:hAnsi="Georgia"/>
          <w:sz w:val="28"/>
        </w:rPr>
        <w:t xml:space="preserve"> тонированные коричневой гуашью, краски, кисти, вода, салфетки, кукла из кукольного театра «бабушка».</w:t>
      </w:r>
    </w:p>
    <w:p w:rsidR="00AB25CA" w:rsidRPr="00C67CB8" w:rsidRDefault="00AB25CA" w:rsidP="00AB25CA">
      <w:pPr>
        <w:spacing w:line="360" w:lineRule="auto"/>
        <w:ind w:firstLine="567"/>
        <w:rPr>
          <w:rFonts w:ascii="Georgia" w:hAnsi="Georgia"/>
          <w:sz w:val="28"/>
        </w:rPr>
      </w:pPr>
      <w:r w:rsidRPr="00C67CB8">
        <w:rPr>
          <w:rFonts w:ascii="Georgia" w:hAnsi="Georgia"/>
          <w:i/>
          <w:sz w:val="28"/>
        </w:rPr>
        <w:t xml:space="preserve">Предварительная работа: </w:t>
      </w:r>
      <w:r w:rsidRPr="00C67CB8">
        <w:rPr>
          <w:rFonts w:ascii="Georgia" w:hAnsi="Georgia"/>
          <w:sz w:val="28"/>
        </w:rPr>
        <w:t xml:space="preserve">рассматривание иллюстраций, альбомов, изделий каргопольских мастеров. </w:t>
      </w:r>
    </w:p>
    <w:p w:rsidR="00E032D3" w:rsidRPr="00C67CB8" w:rsidRDefault="00E032D3" w:rsidP="00E032D3">
      <w:pPr>
        <w:spacing w:line="360" w:lineRule="auto"/>
        <w:ind w:firstLine="567"/>
        <w:jc w:val="center"/>
        <w:rPr>
          <w:rFonts w:ascii="Georgia" w:hAnsi="Georgia"/>
          <w:sz w:val="28"/>
        </w:rPr>
      </w:pPr>
      <w:r w:rsidRPr="00C67CB8">
        <w:rPr>
          <w:rFonts w:ascii="Georgia" w:hAnsi="Georgia"/>
          <w:b/>
          <w:sz w:val="28"/>
        </w:rPr>
        <w:t>Ход занятия.</w:t>
      </w:r>
    </w:p>
    <w:p w:rsidR="00E032D3" w:rsidRPr="00C67CB8" w:rsidRDefault="00E032D3" w:rsidP="00E032D3">
      <w:pPr>
        <w:spacing w:line="360" w:lineRule="auto"/>
        <w:ind w:firstLine="567"/>
        <w:rPr>
          <w:rFonts w:ascii="Georgia" w:hAnsi="Georgia"/>
          <w:sz w:val="28"/>
        </w:rPr>
      </w:pPr>
      <w:r w:rsidRPr="00C67CB8">
        <w:rPr>
          <w:rFonts w:ascii="Georgia" w:hAnsi="Georgia"/>
          <w:sz w:val="28"/>
        </w:rPr>
        <w:t>Воспитатель рассказывает о народном промысле каргопольских мастеров, рассматривает с детьми узоры и орнаменты, знаки солнца. Обращает внимание на особенности орнамента, подчеркивает главную особенность каргопольской росписи.</w:t>
      </w:r>
    </w:p>
    <w:p w:rsidR="00E032D3" w:rsidRPr="00C67CB8" w:rsidRDefault="00E032D3" w:rsidP="00E032D3">
      <w:pPr>
        <w:spacing w:line="360" w:lineRule="auto"/>
        <w:ind w:firstLine="567"/>
        <w:rPr>
          <w:rFonts w:ascii="Georgia" w:hAnsi="Georgia"/>
          <w:sz w:val="28"/>
        </w:rPr>
      </w:pPr>
      <w:r w:rsidRPr="00C67CB8">
        <w:rPr>
          <w:rFonts w:ascii="Georgia" w:hAnsi="Georgia"/>
          <w:sz w:val="28"/>
        </w:rPr>
        <w:t xml:space="preserve">Обратить внимание на ритмичное расположение одинаковых элементов, показать приемы росписи. Уточнить цвета, которые используются в каргопольской росписи (в этой росписи используются </w:t>
      </w:r>
      <w:r w:rsidRPr="00C67CB8">
        <w:rPr>
          <w:rFonts w:ascii="Georgia" w:hAnsi="Georgia"/>
          <w:sz w:val="28"/>
        </w:rPr>
        <w:lastRenderedPageBreak/>
        <w:t>все основные цвета), предложить расписать готовые изделия. Оформить выставку, а вечером рассказать родителям о каргопольской росписи.</w:t>
      </w:r>
    </w:p>
    <w:p w:rsidR="00E032D3" w:rsidRDefault="00E032D3" w:rsidP="00E032D3">
      <w:pPr>
        <w:spacing w:line="360" w:lineRule="auto"/>
        <w:ind w:firstLine="567"/>
        <w:rPr>
          <w:rFonts w:ascii="Georgia" w:hAnsi="Georgia"/>
          <w:sz w:val="28"/>
        </w:rPr>
      </w:pPr>
      <w:r w:rsidRPr="00C67CB8">
        <w:rPr>
          <w:rFonts w:ascii="Georgia" w:hAnsi="Georgia"/>
          <w:sz w:val="28"/>
        </w:rPr>
        <w:t>Предложить детям изготовить комнатные растения и украсить ими нарисованные горшки.</w:t>
      </w:r>
    </w:p>
    <w:p w:rsidR="00C67CB8" w:rsidRDefault="00C67CB8" w:rsidP="00E032D3">
      <w:pPr>
        <w:spacing w:line="360" w:lineRule="auto"/>
        <w:ind w:firstLine="567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</w:rPr>
        <w:t>Сюрпризный момент: (кукла из кукольного театра «бабушка»)</w:t>
      </w:r>
    </w:p>
    <w:p w:rsidR="00835B5A" w:rsidRDefault="00835B5A" w:rsidP="00835B5A">
      <w:pPr>
        <w:spacing w:line="360" w:lineRule="auto"/>
        <w:ind w:firstLine="567"/>
        <w:jc w:val="center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</w:rPr>
        <w:t>Рассказ бабушки Насти.</w:t>
      </w:r>
    </w:p>
    <w:p w:rsidR="00835B5A" w:rsidRDefault="00835B5A" w:rsidP="004A14A6">
      <w:pPr>
        <w:spacing w:line="360" w:lineRule="auto"/>
        <w:ind w:firstLine="567"/>
        <w:rPr>
          <w:rFonts w:ascii="Georgia" w:hAnsi="Georgia"/>
          <w:sz w:val="28"/>
        </w:rPr>
      </w:pPr>
      <w:proofErr w:type="spellStart"/>
      <w:r>
        <w:rPr>
          <w:rFonts w:ascii="Georgia" w:hAnsi="Georgia"/>
          <w:sz w:val="28"/>
        </w:rPr>
        <w:t>Каргопольская</w:t>
      </w:r>
      <w:proofErr w:type="spellEnd"/>
      <w:r>
        <w:rPr>
          <w:rFonts w:ascii="Georgia" w:hAnsi="Georgia"/>
          <w:sz w:val="28"/>
        </w:rPr>
        <w:t xml:space="preserve"> роспись пришла к нам из Сибири, старинного города Каргополя. Он славен своими</w:t>
      </w:r>
      <w:r w:rsidR="008F4DED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</w:t>
      </w:r>
      <w:proofErr w:type="gramStart"/>
      <w:r>
        <w:rPr>
          <w:rFonts w:ascii="Georgia" w:hAnsi="Georgia"/>
          <w:sz w:val="28"/>
        </w:rPr>
        <w:t>ремесленниками</w:t>
      </w:r>
      <w:proofErr w:type="gramEnd"/>
      <w:r w:rsidR="008F4DED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которые изготовляли на гончарном круге различные изделия из глины (кувшины, горшки, чашки, игрушки).</w:t>
      </w:r>
      <w:r w:rsidR="004A14A6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А чтобы изделия стали красивыми на них наносили различные орнаменты. Каждый орнамент имел конкретное значение. Среди элементов попадаются узор круга, кольца, круга с крестом это древние знаки солнца, а смыкающиеся скобы символизируют зерно и пашню – это знаки плодородия земли, потому, что как и у нас на Кубани, северные народы выращивают хлеб</w:t>
      </w:r>
      <w:proofErr w:type="gramStart"/>
      <w:r>
        <w:rPr>
          <w:rFonts w:ascii="Georgia" w:hAnsi="Georgia"/>
          <w:sz w:val="28"/>
        </w:rPr>
        <w:t>.</w:t>
      </w:r>
      <w:proofErr w:type="gramEnd"/>
      <w:r>
        <w:rPr>
          <w:rFonts w:ascii="Georgia" w:hAnsi="Georgia"/>
          <w:sz w:val="28"/>
        </w:rPr>
        <w:t xml:space="preserve"> (</w:t>
      </w:r>
      <w:proofErr w:type="gramStart"/>
      <w:r>
        <w:rPr>
          <w:rFonts w:ascii="Georgia" w:hAnsi="Georgia"/>
          <w:sz w:val="28"/>
        </w:rPr>
        <w:t>р</w:t>
      </w:r>
      <w:proofErr w:type="gramEnd"/>
      <w:r>
        <w:rPr>
          <w:rFonts w:ascii="Georgia" w:hAnsi="Georgia"/>
          <w:sz w:val="28"/>
        </w:rPr>
        <w:t>ассматривают иллюстрации).</w:t>
      </w:r>
      <w:r w:rsidR="004A14A6">
        <w:rPr>
          <w:rFonts w:ascii="Georgia" w:hAnsi="Georgia"/>
          <w:sz w:val="28"/>
        </w:rPr>
        <w:t xml:space="preserve"> </w:t>
      </w:r>
    </w:p>
    <w:p w:rsidR="004A14A6" w:rsidRDefault="004A14A6" w:rsidP="004A14A6">
      <w:pPr>
        <w:spacing w:line="360" w:lineRule="auto"/>
        <w:ind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Солнечные знаки издавна живут в народе и их искусстве. Круг означает бег солнца вокруг Земли, а крест напоминает, что светит оно на весь белый свет и все четыре времени года зависят от него.</w:t>
      </w:r>
    </w:p>
    <w:p w:rsidR="004A14A6" w:rsidRDefault="004A14A6" w:rsidP="004A14A6">
      <w:pPr>
        <w:spacing w:line="360" w:lineRule="auto"/>
        <w:ind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Сейчас и мы с вами станем </w:t>
      </w:r>
      <w:proofErr w:type="spellStart"/>
      <w:r>
        <w:rPr>
          <w:rFonts w:ascii="Georgia" w:hAnsi="Georgia"/>
          <w:sz w:val="28"/>
        </w:rPr>
        <w:t>каргопольскими</w:t>
      </w:r>
      <w:proofErr w:type="spellEnd"/>
      <w:r>
        <w:rPr>
          <w:rFonts w:ascii="Georgia" w:hAnsi="Georgia"/>
          <w:sz w:val="28"/>
        </w:rPr>
        <w:t xml:space="preserve"> мастерами и постараемся ощутить красоту народного искусства, почувствовать его силу и глубину.</w:t>
      </w:r>
    </w:p>
    <w:p w:rsidR="004A14A6" w:rsidRDefault="004A14A6" w:rsidP="004A14A6">
      <w:pPr>
        <w:spacing w:line="360" w:lineRule="auto"/>
        <w:ind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Что необходимо растению чтобы оно росло (свет, тепло, земля, воздух, вода). И сейчас мы будем расписывать цветочный горшок и подарим ему солнце. На прошлом занятии мы рисовали цветы, а сегодня мы нарисуем красивые узоры.</w:t>
      </w:r>
    </w:p>
    <w:p w:rsidR="00835B5A" w:rsidRPr="00835B5A" w:rsidRDefault="00835B5A" w:rsidP="00835B5A">
      <w:pPr>
        <w:spacing w:line="360" w:lineRule="auto"/>
        <w:ind w:firstLine="567"/>
        <w:rPr>
          <w:rFonts w:ascii="Georgia" w:hAnsi="Georgia"/>
          <w:sz w:val="28"/>
        </w:rPr>
      </w:pPr>
    </w:p>
    <w:p w:rsidR="00E032D3" w:rsidRPr="00E032D3" w:rsidRDefault="00E032D3" w:rsidP="00E032D3">
      <w:pPr>
        <w:spacing w:line="360" w:lineRule="auto"/>
        <w:ind w:firstLine="567"/>
        <w:rPr>
          <w:rFonts w:ascii="Georgia" w:hAnsi="Georgia"/>
          <w:sz w:val="32"/>
        </w:rPr>
      </w:pPr>
    </w:p>
    <w:p w:rsidR="00E032D3" w:rsidRPr="00AB25CA" w:rsidRDefault="00E032D3" w:rsidP="00AB25CA">
      <w:pPr>
        <w:spacing w:line="360" w:lineRule="auto"/>
        <w:ind w:firstLine="567"/>
        <w:rPr>
          <w:rFonts w:ascii="Georgia" w:hAnsi="Georgia"/>
          <w:sz w:val="32"/>
        </w:rPr>
      </w:pPr>
    </w:p>
    <w:p w:rsidR="00AB25CA" w:rsidRPr="00AB25CA" w:rsidRDefault="00AB25CA" w:rsidP="00AB25CA">
      <w:pPr>
        <w:spacing w:line="360" w:lineRule="auto"/>
        <w:rPr>
          <w:sz w:val="32"/>
        </w:rPr>
      </w:pPr>
      <w:r>
        <w:rPr>
          <w:rFonts w:ascii="Georgia" w:hAnsi="Georgia"/>
          <w:sz w:val="32"/>
        </w:rPr>
        <w:t xml:space="preserve">  </w:t>
      </w:r>
    </w:p>
    <w:p w:rsidR="00CC49B3" w:rsidRDefault="00CC49B3" w:rsidP="00CC49B3">
      <w:pPr>
        <w:spacing w:line="240" w:lineRule="auto"/>
        <w:jc w:val="center"/>
        <w:rPr>
          <w:rFonts w:ascii="Georgia" w:hAnsi="Georgia"/>
          <w:b/>
          <w:sz w:val="56"/>
        </w:rPr>
      </w:pPr>
    </w:p>
    <w:p w:rsidR="00CC49B3" w:rsidRPr="00CC49B3" w:rsidRDefault="00CC49B3" w:rsidP="00CC49B3">
      <w:pPr>
        <w:spacing w:line="240" w:lineRule="auto"/>
        <w:jc w:val="center"/>
        <w:rPr>
          <w:rFonts w:ascii="Georgia" w:hAnsi="Georgia"/>
          <w:b/>
          <w:sz w:val="56"/>
        </w:rPr>
      </w:pPr>
    </w:p>
    <w:p w:rsidR="00CC49B3" w:rsidRPr="00CC49B3" w:rsidRDefault="00CC49B3" w:rsidP="00CC49B3">
      <w:pPr>
        <w:spacing w:line="240" w:lineRule="auto"/>
        <w:ind w:firstLine="567"/>
        <w:rPr>
          <w:rFonts w:ascii="Georgia" w:hAnsi="Georgia"/>
          <w:sz w:val="28"/>
          <w:szCs w:val="28"/>
        </w:rPr>
      </w:pPr>
      <w:bookmarkStart w:id="0" w:name="_GoBack"/>
      <w:bookmarkEnd w:id="0"/>
    </w:p>
    <w:sectPr w:rsidR="00CC49B3" w:rsidRPr="00CC49B3" w:rsidSect="00464D2D">
      <w:pgSz w:w="11906" w:h="16838"/>
      <w:pgMar w:top="1134" w:right="850" w:bottom="426" w:left="1418" w:header="708" w:footer="708" w:gutter="0"/>
      <w:pgBorders w:display="firstPage" w:offsetFrom="page">
        <w:top w:val="double" w:sz="18" w:space="24" w:color="auto"/>
        <w:left w:val="double" w:sz="18" w:space="24" w:color="auto"/>
        <w:bottom w:val="double" w:sz="18" w:space="24" w:color="auto"/>
        <w:right w:val="doub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4D2D"/>
    <w:rsid w:val="00464D2D"/>
    <w:rsid w:val="004A14A6"/>
    <w:rsid w:val="00835B5A"/>
    <w:rsid w:val="008F4DED"/>
    <w:rsid w:val="00AB25CA"/>
    <w:rsid w:val="00C67CB8"/>
    <w:rsid w:val="00CC49B3"/>
    <w:rsid w:val="00E032D3"/>
    <w:rsid w:val="00E2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007</cp:lastModifiedBy>
  <cp:revision>3</cp:revision>
  <dcterms:created xsi:type="dcterms:W3CDTF">2011-03-04T14:19:00Z</dcterms:created>
  <dcterms:modified xsi:type="dcterms:W3CDTF">2016-02-01T16:10:00Z</dcterms:modified>
</cp:coreProperties>
</file>