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0EB" w:rsidRDefault="004030EB" w:rsidP="007537AB">
      <w:pPr>
        <w:ind w:left="-142" w:firstLine="142"/>
        <w:rPr>
          <w:rFonts w:ascii="Times New Roman" w:hAnsi="Times New Roman" w:cs="Times New Roman"/>
          <w:b/>
          <w:sz w:val="28"/>
          <w:szCs w:val="28"/>
        </w:rPr>
      </w:pPr>
      <w:r w:rsidRPr="00BB28D6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30 ст.</w:t>
      </w:r>
      <w:r w:rsidR="00C200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28D6">
        <w:rPr>
          <w:rFonts w:ascii="Times New Roman" w:hAnsi="Times New Roman" w:cs="Times New Roman"/>
          <w:b/>
          <w:sz w:val="28"/>
          <w:szCs w:val="28"/>
        </w:rPr>
        <w:t>Воздвиженской</w:t>
      </w:r>
    </w:p>
    <w:p w:rsidR="004030EB" w:rsidRDefault="004030EB" w:rsidP="00A33D29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  <w:lang w:eastAsia="ru-RU"/>
        </w:rPr>
      </w:pPr>
    </w:p>
    <w:p w:rsidR="004030EB" w:rsidRDefault="004030EB" w:rsidP="00DB0A13">
      <w:pPr>
        <w:shd w:val="clear" w:color="auto" w:fill="FFFFFF"/>
        <w:spacing w:before="150" w:after="0" w:line="450" w:lineRule="atLeast"/>
        <w:outlineLvl w:val="0"/>
        <w:rPr>
          <w:rFonts w:ascii="Times New Roman" w:eastAsia="Times New Roman" w:hAnsi="Times New Roman" w:cs="Times New Roman"/>
          <w:color w:val="475C7A"/>
          <w:kern w:val="36"/>
          <w:sz w:val="28"/>
          <w:szCs w:val="28"/>
          <w:lang w:eastAsia="ru-RU"/>
        </w:rPr>
      </w:pPr>
    </w:p>
    <w:p w:rsidR="00A33D29" w:rsidRPr="004030EB" w:rsidRDefault="00A33D29" w:rsidP="00A33D29">
      <w:pPr>
        <w:shd w:val="clear" w:color="auto" w:fill="FFFFFF"/>
        <w:spacing w:before="150" w:after="0" w:line="450" w:lineRule="atLeast"/>
        <w:jc w:val="center"/>
        <w:outlineLvl w:val="0"/>
        <w:rPr>
          <w:rFonts w:ascii="Monotype Corsiva" w:eastAsia="Times New Roman" w:hAnsi="Monotype Corsiva" w:cs="Times New Roman"/>
          <w:b/>
          <w:color w:val="AD159B"/>
          <w:kern w:val="36"/>
          <w:sz w:val="72"/>
          <w:szCs w:val="28"/>
          <w:lang w:eastAsia="ru-RU"/>
        </w:rPr>
      </w:pPr>
      <w:r w:rsidRPr="004030EB">
        <w:rPr>
          <w:rFonts w:ascii="Monotype Corsiva" w:eastAsia="Times New Roman" w:hAnsi="Monotype Corsiva" w:cs="Times New Roman"/>
          <w:b/>
          <w:color w:val="AD159B"/>
          <w:kern w:val="36"/>
          <w:sz w:val="72"/>
          <w:szCs w:val="28"/>
          <w:lang w:eastAsia="ru-RU"/>
        </w:rPr>
        <w:t>Развитие творческих способностей детей старшего дошкольного возраста средствами музыкально-театрализованной деятельности</w:t>
      </w:r>
    </w:p>
    <w:p w:rsidR="00DB0A13" w:rsidRDefault="00DB0A13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sectPr w:rsidR="00DB0A13" w:rsidSect="00B14A6C">
          <w:pgSz w:w="11906" w:h="16838"/>
          <w:pgMar w:top="1134" w:right="850" w:bottom="1134" w:left="1701" w:header="708" w:footer="708" w:gutter="0"/>
          <w:pgBorders w:offsetFrom="page">
            <w:top w:val="musicNotes" w:sz="19" w:space="24" w:color="FFFF00"/>
            <w:left w:val="musicNotes" w:sz="19" w:space="24" w:color="FFFF00"/>
            <w:bottom w:val="musicNotes" w:sz="19" w:space="24" w:color="FFFF00"/>
            <w:right w:val="musicNotes" w:sz="19" w:space="24" w:color="FFFF00"/>
          </w:pgBorders>
          <w:cols w:space="708"/>
          <w:docGrid w:linePitch="360"/>
        </w:sectPr>
      </w:pPr>
    </w:p>
    <w:p w:rsidR="004030EB" w:rsidRDefault="004030EB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4030EB" w:rsidRPr="004030EB" w:rsidRDefault="00DB0A13" w:rsidP="00DB0A13">
      <w:pPr>
        <w:shd w:val="clear" w:color="auto" w:fill="FFFFFF"/>
        <w:spacing w:before="150" w:after="150" w:line="293" w:lineRule="atLeast"/>
        <w:ind w:right="-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37038" cy="25533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4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9271" cy="261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030EB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                                                 </w:t>
      </w:r>
    </w:p>
    <w:p w:rsidR="00DB0A13" w:rsidRDefault="004030EB" w:rsidP="00DB0A13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DB0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</w:p>
    <w:p w:rsidR="00DB0A13" w:rsidRDefault="00DB0A13" w:rsidP="004030EB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0A13" w:rsidRPr="00DB0A13" w:rsidRDefault="00DB0A13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</w:t>
      </w:r>
    </w:p>
    <w:p w:rsidR="00DB0A13" w:rsidRDefault="00DB0A13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0A13" w:rsidRDefault="00DB0A13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0A13" w:rsidRDefault="00DB0A13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0A13" w:rsidRDefault="00DB0A13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00D5" w:rsidRDefault="00C200D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755415" w:rsidRDefault="00C200D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5415" w:rsidRDefault="0075541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1BAF" w:rsidRDefault="00C200D5" w:rsidP="00DB0A13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DB0A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71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руководитель</w:t>
      </w:r>
    </w:p>
    <w:p w:rsidR="00DB0A13" w:rsidRDefault="00DB0A13" w:rsidP="00DB0A13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ФЕДОРИНА ГАЛИНА ПЕТРОВНА</w:t>
      </w:r>
    </w:p>
    <w:p w:rsidR="00836A67" w:rsidRPr="00DB0A13" w:rsidRDefault="00836A67" w:rsidP="00836A6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836A67" w:rsidRPr="00DB0A13" w:rsidSect="00DB0A13">
          <w:type w:val="continuous"/>
          <w:pgSz w:w="11906" w:h="16838"/>
          <w:pgMar w:top="1134" w:right="850" w:bottom="1134" w:left="993" w:header="708" w:footer="708" w:gutter="0"/>
          <w:pgBorders w:offsetFrom="page">
            <w:top w:val="musicNotes" w:sz="19" w:space="24" w:color="FFFF00"/>
            <w:left w:val="musicNotes" w:sz="19" w:space="24" w:color="FFFF00"/>
            <w:bottom w:val="musicNotes" w:sz="19" w:space="24" w:color="FFFF00"/>
            <w:right w:val="musicNotes" w:sz="19" w:space="24" w:color="FFFF00"/>
          </w:pgBorders>
          <w:cols w:num="2" w:space="141"/>
          <w:docGrid w:linePitch="360"/>
        </w:sectPr>
      </w:pPr>
    </w:p>
    <w:p w:rsidR="00DB0A13" w:rsidRDefault="00DB0A13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</w:pPr>
    </w:p>
    <w:p w:rsidR="00C200D5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</w:t>
      </w:r>
    </w:p>
    <w:p w:rsidR="00755415" w:rsidRDefault="00C200D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:rsidR="00755415" w:rsidRDefault="0075541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415" w:rsidRDefault="0075541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415" w:rsidRDefault="0075541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D29" w:rsidRPr="004030EB" w:rsidRDefault="00C200D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  <w:r w:rsidR="007554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836A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A33D29"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Аннотация </w:t>
      </w:r>
    </w:p>
    <w:p w:rsidR="00DB0A13" w:rsidRDefault="00DB0A13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найти и разработать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новые технологии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обучения и воспитания детей. При этом в качестве приоритетного используется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деятельный подход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личности ребенка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Одним из видов детской деятельности, широко используемой в процессе воспитания и всестороннего развития детей, является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театрализованная деятельность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в полной мере позволяет реализовывать все принципы воспитания, а главное учит детей творчеству.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Воспитанию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творческой личности</w:t>
      </w:r>
      <w:r w:rsidR="00C97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уделяют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современная педагогика и психология. Если ребенок умеет анализировать, сравнивать, наблюдать, рассуждать, обобщать, то у него, как правило, обнаруживается высокий уровень интеллекта. Такой ребенок может быть одаренным и в других сферах: художественной, музыкальной, сфере социальных отношений (лидерство), психомоторной (спорт), творческой, где его будет отличать высокая способность к созданию новых идей.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анализа работ отечественных и зарубежных психологов, которые раскрывают свойства и качества</w:t>
      </w:r>
      <w:r w:rsidR="008157B3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творческой личности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были выделены общие критерии творческих способностей: готовность к импровизации, оправданную экспрессивность, новизну, оригинальность, легкость ассоциирования, независимость мнений и оценок, особую чувствительность.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Накопление опыта и знаний – это необходимая предпосылка для будущей творческой деятельности, а дошкольный возраст даёт прекрасные возможности</w:t>
      </w:r>
      <w:r w:rsidR="008157B3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способностей к творчеству. И от того, насколько были использованы эти возможности, во многом будет зависеть творческий потенциал уже взрослого человека.</w:t>
      </w:r>
    </w:p>
    <w:p w:rsidR="00DB0A13" w:rsidRDefault="00DB0A13" w:rsidP="00DB0A13">
      <w:pPr>
        <w:shd w:val="clear" w:color="auto" w:fill="FFFFFF"/>
        <w:spacing w:before="150" w:after="150" w:line="29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38450" cy="25546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4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872" cy="257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0D5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</w:t>
      </w:r>
    </w:p>
    <w:p w:rsidR="00944037" w:rsidRDefault="00C200D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                                                  </w:t>
      </w:r>
    </w:p>
    <w:p w:rsidR="00A33D29" w:rsidRPr="004030EB" w:rsidRDefault="0094403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</w:t>
      </w:r>
      <w:r w:rsidR="00A33D29"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театрализованная деятельность является уникальным средством развития художественно-творческих способностей детей. Решение задач, направленных на развитие художественно-творческих способностей, требует определения иной технологии, использования театральных методик и их комбинаций в целостном педагогическом процессе.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психологической точки зрения дошкольное детство является благоприятным периодом для развития творческих способностей потому, что в этом возрасте дети чрезвычайно любознательны, у них есть огромное желание познавать окружающий мир. И взрослые, поощряя любознательность, сообщая детям знания, вовлекая их в различные виды театрализованной деятельности, способствуют расширению детского опыта.</w:t>
      </w:r>
    </w:p>
    <w:p w:rsidR="00A33D29" w:rsidRPr="004030EB" w:rsidRDefault="00C97054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«Творчество </w:t>
      </w:r>
      <w:r w:rsidR="00A33D29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везде, где человек воображает, комбинирует, создаёт что-либо новое» (Л.С.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D29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Выготский).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Музыкальные сказки, вводя детей в круг необыкновенных событий, превращений, происходящих с их героями, выражают глубокие моральные идеи. Они учат доброму отношению к людям, показывают высокие чувства и стремления. Встреча детей с героями сказок не оставит их равнодушными. Желание помочь попавшему в беду герою, разобраться в сказочной ситуации – всё это стимулирует умственную деятельность ребёнка, развивает интерес к предмету. В результате сопереживания у ребёнка появляются не только новые знания, но и самое главное </w:t>
      </w:r>
      <w:r w:rsidR="008157B3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новое</w:t>
      </w:r>
      <w:r w:rsidR="008157B3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эмоциональное отношение к окружающему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: к людям, предметам, явлениям. Из сказок дети черпают множество познаний: первые представления о времени и пространстве, о связи человека с природой, предметным миром.</w:t>
      </w:r>
    </w:p>
    <w:p w:rsidR="00DB0A13" w:rsidRDefault="00DB0A13" w:rsidP="00DB0A13">
      <w:pPr>
        <w:shd w:val="clear" w:color="auto" w:fill="FFFFFF"/>
        <w:spacing w:before="150" w:after="150" w:line="293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D29" w:rsidRPr="004030EB" w:rsidRDefault="00C200D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</w:t>
      </w:r>
      <w:r w:rsidR="00A33D29"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и социально-экономическая значимость</w:t>
      </w:r>
    </w:p>
    <w:p w:rsidR="00A33D29" w:rsidRPr="004030EB" w:rsidRDefault="00C200D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«</w:t>
      </w:r>
      <w:r w:rsidR="00A33D29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Концепции дошкольного воспитания" отмечается, что "искусство является уникальным средством формирования важнейших сторон психической жизни - эмоциональной сферы, образного мышления, художественных и творческих способностей". Искусство создаёт условия для стимулирования и сопереживания персонажам художественных произведений; помогает реализации самостоятельной творческой деятельности детей (изобразительной, конструктивно-модельной, музыкальной и др.).</w:t>
      </w:r>
    </w:p>
    <w:p w:rsidR="00A33D29" w:rsidRPr="004030EB" w:rsidRDefault="00A33D29" w:rsidP="00C97054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значимая для детей, на решение которой направлен проект:</w:t>
      </w:r>
      <w:r w:rsidR="00C97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уделять больше времени именно музыкальным сказкам в развитии и воспитании наших детей.  К сожалению, на сегодняшний день, наши дети воспитываются не на сказках, а на современных мультфильмах. У большинства родителей нет времени сесть с ребенком и почитать книгу.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Детские психологи считают это большим упущением взрослых в воспитании своих детей. А ведь на самом деле сказка представляет собой одно из самых древних средств нравственного, эстетического воспитания, а также, формируют поведенческие стереотипы будущих членов взрослого общества.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проекта является актуальной, так как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театра огромна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формировании гармоничной, творческой личности ребенка.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– один из самых демократических и доступных видов искусства и для детей в том числе. Он позволяет решить многие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актуальные проблемы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современной педагогики и психологии, связанные с художественным образованием и воспитанием детей, с формированием эстетического вкуса, с нравственным воспитанием, развитием речи и воспитанием воли, создавать положительный эмоциональный настрой и нередко – выходить через игру из конфликтных ситуаций. В игре, в частности театрализованной, ребенок не только получает информацию об окружающем мире, законах общества, о красоте человеческих отношений, но и учится жить в этом мире, строить свои отношения с окружающими. Это требует творческой активности личности.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в жизни детей играют эмоции, которые помогают воспринимать действительность и реагировать на неё, развивают способность распознавать эмоциональное состояние человека по мимике, жестам, интонации, умение ставить себя на его место в различных ситуациях. Самый короткий путь эмоционального раскрепощения ребенка и снятия зажатости – обучение чувствованию и художественному воображению.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возрасте такой ведущей деятельностью является игра. Игрой насыщена вся жизнь детей, и каждый ребенок хочет играть в ней свою роль. Как же научить малыша принимать на себя ту или иную роль и проявлять в ней себя? Этому поможет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театр.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Дошкольники очень любят игры, напоминающие театрализованное представление. Где одни дети – артисты, другие – зрители.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Музыкально-театрализованная деятельность – это самая эффективная форма музыкального воспитания, способствующая формированию творческой личности ребёнка. Она понятна ребёнку, близка его природе, потому что связана с игрой. Через театрализованную игру ребёнок получает больше информации об окружающем мире, у него развивается память и воображение, он переживает различные эмоциональные состояния.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Музыкально-театрализованная деятельность пользуется у детей неизменной любовью. Участие в ней ребёнка прививает ему устойчивый интерес к литературе и театру, формирует у него артистические навыки, побуждает его к созданию новых образов. Кроме того, помогает взрослым установить с детьми тесные контакты в плане сотрудничества, являясь для педагога в то же время эффективным средством раскрытия ребенка и педагогического воздействия на него. Театрализованная деятельность тесно связана с другими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видами деятельности – пением, движением под музыку, слушанием и т.д. Велика роль театрализованной деятельности и в речевом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развитии ребенка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она способствует обогащению словаря, облегчает ребенку процесс овладения грамматическим строем речи, помогает приобщить детей к культуре речи и т.д.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театрализованной деятельности важная роль принадлежит </w:t>
      </w: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музыке.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Она сопровождает сценическое действо, служит своеобразным звуковым представлением каждого персонажа, появляющегося на сцене, помогает создать нужный образ сказочного героя. В музыкальной деятельности учим детей понимать язык музыки: слышать начало и окончание музыкальных фраз и целых музыкальных построений, анализировать прослушанное, используя комплекс средств музыкальной выразительности. В движениях, при исполнении пластических этюдов и танцевальных композиций учимся передавать настроения и чувства героев, создавать целостный музыкальный образ. Возможность высказаться даётся каждому ребенку. Все средства, используемые мной на музыкальных занятиях, должны помочь ребёнку лучше понять музыку, глубже проникнуть в её содержание, а потом музыка поможет детям выразительнее исполнить тот или иной образ.</w:t>
      </w:r>
    </w:p>
    <w:p w:rsidR="00C004E8" w:rsidRDefault="00C200D5" w:rsidP="00C200D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</w:t>
      </w:r>
      <w:r w:rsidR="00C970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9705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076450" cy="1771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4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 t="18421" r="5628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0D5" w:rsidRDefault="00C200D5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проблемы</w:t>
      </w:r>
    </w:p>
    <w:p w:rsidR="00A33D29" w:rsidRPr="004030EB" w:rsidRDefault="00A33D29" w:rsidP="00171BA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дети знают гораздо больше, чем их сверстники 10-15 лет назад,</w:t>
      </w:r>
    </w:p>
    <w:p w:rsidR="00A33D29" w:rsidRPr="004030EB" w:rsidRDefault="00A33D29" w:rsidP="00171BA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быстрее решают логические задачи, но значительно реже восхищаются и удивляются. Чаще всего они увлечены компьютерами, и взрослые, чаще всего идут на поводу у детей, приобретая компьютерные игры.</w:t>
      </w:r>
    </w:p>
    <w:p w:rsidR="00A33D29" w:rsidRPr="004030EB" w:rsidRDefault="00A33D29" w:rsidP="00171BA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 Чаще всего такие не умеют занять себя в свободное время и на окружающий мир смотрят без удивления и особого интереса, как потребители, а не творцы.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Гипотеза: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если в работе с детьми старшего дошкольного возраста будем использовать музыкальную сказку, то формирование творческих способностей произойдет быстрее и эффективнее.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моей работы: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творческих способностей детей старшего дошкольного возраста  средствами музыкально-театрализованной сказки.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Задачи</w:t>
      </w:r>
      <w:proofErr w:type="gramStart"/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Проанализировать психологическую, методическую и историческую литературу по данной теме.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2.  Изучить  процесс развития творческих способностей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Побуждать детей к фантазированию, умению вживаться в художественный образ, учить перевоплощаться в роли, импровизировать.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у детей творческую выразительность интонации, мимики, движений.</w:t>
      </w:r>
    </w:p>
    <w:p w:rsidR="00C004E8" w:rsidRDefault="00C004E8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4E8" w:rsidRDefault="007537AB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57850" cy="3340860"/>
            <wp:effectExtent l="19050" t="0" r="0" b="0"/>
            <wp:docPr id="8" name="Рисунок 1" descr="C:\Users\Галина\Desktop\20171124_10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20171124_1057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34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29" w:rsidRPr="004030EB" w:rsidRDefault="00183636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57850" cy="3341489"/>
            <wp:effectExtent l="19050" t="0" r="0" b="0"/>
            <wp:docPr id="9" name="Рисунок 2" descr="C:\Users\Галина\Desktop\20171124_110739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ина\Desktop\20171124_110739_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4E8" w:rsidRDefault="00183636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57850" cy="3340860"/>
            <wp:effectExtent l="19050" t="0" r="0" b="0"/>
            <wp:docPr id="10" name="Рисунок 3" descr="C:\Users\Галина\Desktop\20171124_11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20171124_1103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34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D29" w:rsidRPr="004030EB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A33D29"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Управление и обеспечение </w:t>
      </w:r>
    </w:p>
    <w:p w:rsidR="00A33D29" w:rsidRPr="004030EB" w:rsidRDefault="00A33D29" w:rsidP="00A33D2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  предметно-пространственной среды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обеспечивает совместную театрализованную деятельность детей и является основой самостоятельного творчества каждого ребёнка. В группах созданы уголки театрализованной деятельности, в которых размещены: реквизиты для разыгрывания сказок, сценок (набор кукол, ширмы, элементы костюмов, маски, игровой материал).</w:t>
      </w:r>
    </w:p>
    <w:p w:rsidR="00A33D29" w:rsidRPr="004030EB" w:rsidRDefault="00A33D29" w:rsidP="00A33D29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эмоционально-благоприятной атмосферы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обогащение игрового творчества детей: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речевого творчества, выразительности речи;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развитие творчества в двигательной деятельности;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работа над постановкой театрализованного представления, выразительное чтение произведения и беседы о прочитанном, право свободного выбора и добровольного участия в спектакле, работа над ролью;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«творческая мастерская» (создание костюмов, декораций, привлечение родителей, воспитателей).</w:t>
      </w:r>
    </w:p>
    <w:p w:rsidR="00A33D29" w:rsidRPr="004030EB" w:rsidRDefault="00A33D29" w:rsidP="00A33D29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Составление плана работы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развитию творческих способностей старших дошкольников.</w:t>
      </w:r>
    </w:p>
    <w:p w:rsidR="00C004E8" w:rsidRDefault="00A33D29" w:rsidP="00C004E8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интереса 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участников 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по развитию творческих способностей детей средствами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музыкально-театрализованной сказки поможет: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развитию психофизических способностей (мимики, пантомимики);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психических процессов (восприятия, воображения, фантазии, мышления, внимания, памяти и др.);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речи (монолог, диалог);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творческих способностей (умению петь сольно и в ансамбле, импровизировать, перевоплощаться);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целесообразному включению элементов театрализации в праздник и развлечение.</w:t>
      </w:r>
    </w:p>
    <w:p w:rsidR="00C004E8" w:rsidRDefault="00C004E8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004E8" w:rsidRDefault="00C004E8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6A67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3D29" w:rsidRPr="004030EB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</w:t>
      </w:r>
      <w:r w:rsidR="00A33D29"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Управление и обеспечение:</w:t>
      </w:r>
    </w:p>
    <w:p w:rsidR="00A33D29" w:rsidRPr="004030EB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</w:t>
      </w:r>
      <w:r w:rsidR="00A33D29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C00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была набрана старшая группа </w:t>
      </w:r>
      <w:r w:rsidR="00A33D29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старшего дошкольного </w:t>
      </w:r>
      <w:r w:rsidR="00C00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возраста. С самого первого дня </w:t>
      </w:r>
      <w:r w:rsidR="00A33D29"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проводили наблюдения за детьми этой группы.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Наблюдая во время игры, обратили внимание на то, что дети скованны, мало эмоциональны.  Постепенно были выделены основные трудности детей: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передачи эмоционального состояния (мимикой, позой, жестом, движением), в имитировании характерных действий персонажей (птички летают, лошадка скачет), а самое главное, речь детей была очень пассивная, речевой  инициативы детей во время общения с взрослыми и другими детьми практически не наблюдалось.</w:t>
      </w:r>
    </w:p>
    <w:p w:rsidR="00755415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решение работать над выбранной темой связано с проблемами, стоящими перед моими воспитанниками, а именно: трудности в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социализации, межличностном общении, в умении регулировать собственное эмоциональное состояние, в прочтении коротких стихов.  </w:t>
      </w:r>
    </w:p>
    <w:p w:rsidR="00A33D29" w:rsidRPr="00755415" w:rsidRDefault="00836A67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A33D29" w:rsidRPr="004030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Театрализованная деятельность стала значительным помощником в решении образовательных задач. Сюжет музыкальных сказок позволяет заинтересовать детей, так как естественная потребность вмешаться в ход событий и повлиять на них заставляет детей приложить максимум усилий для выполнения заданий.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Мои наблюдения и исследования по теме «Театрализованная деятельность дошкольников» показали, что наградой для детей является торжественное представление педагогом каждого ребенка зрителям индивидуально, как главного действующего лица данного спектакля. Поэтому важнейшей частью методики работы с детьми является заключительная часть спектакля. Родители должны быть щедрыми и доставлять удовольствие детям, и наградить каждого исполнителя бурными аплодисментами.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и родители должны работать в тесном контакте между собой. Это необходимо, прежде всего, в подготовке к спектаклю, какому-либо празднику.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проведенной работы по развитию творческой личности средствами театрализованной деятельности у детей появилась возможность проявить свои таланты, выдумывать, фантазировать, воплощать свои фантазии в реальные образы. Стала развиваться речь, произошло обогащение словаря, что способствовало формированию и развитию коммуникативных навыков.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реализует общеобразовательные и воспитательные задачи.</w:t>
      </w:r>
    </w:p>
    <w:p w:rsidR="00A33D29" w:rsidRPr="004030EB" w:rsidRDefault="00A33D29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 полученные детьми в процессе обучения, носят прочный, устойчивый</w:t>
      </w:r>
      <w:r w:rsidR="00C97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характер.</w:t>
      </w:r>
    </w:p>
    <w:p w:rsidR="00A33D29" w:rsidRPr="004030EB" w:rsidRDefault="00A33D29" w:rsidP="00836A67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учётом анализа собственного опыта пришли к выводу, что система проведённой работы должна быть наиболее оптимальной, адекватной и эффективной в моей практической деятельности с детьми и может быть использована другими педагогами – практиками в работе с дошкольниками </w:t>
      </w:r>
      <w:r w:rsidRPr="004030E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музыкальному воспитанию и при проведении театральной деятельности.</w:t>
      </w:r>
      <w:r w:rsidR="00C97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97054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444749" cy="2066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45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978" cy="2111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054" w:rsidRDefault="00C97054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7054" w:rsidRDefault="00C97054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7054" w:rsidRPr="004030EB" w:rsidRDefault="00C97054" w:rsidP="00A33D29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A22AA" w:rsidRPr="004030EB" w:rsidRDefault="00C97054" w:rsidP="00C9705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sectPr w:rsidR="007A22AA" w:rsidRPr="004030EB" w:rsidSect="00DB0A13">
      <w:type w:val="continuous"/>
      <w:pgSz w:w="11906" w:h="16838"/>
      <w:pgMar w:top="1134" w:right="850" w:bottom="1134" w:left="1701" w:header="708" w:footer="708" w:gutter="0"/>
      <w:pgBorders w:offsetFrom="page">
        <w:top w:val="musicNotes" w:sz="19" w:space="24" w:color="FFFF00"/>
        <w:left w:val="musicNotes" w:sz="19" w:space="24" w:color="FFFF00"/>
        <w:bottom w:val="musicNotes" w:sz="19" w:space="24" w:color="FFFF00"/>
        <w:right w:val="musicNotes" w:sz="19" w:space="24" w:color="FFFF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D5E58"/>
    <w:multiLevelType w:val="multilevel"/>
    <w:tmpl w:val="46D4C8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E478D2"/>
    <w:multiLevelType w:val="multilevel"/>
    <w:tmpl w:val="BA806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2E6ECD"/>
    <w:multiLevelType w:val="multilevel"/>
    <w:tmpl w:val="1A626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EA2524"/>
    <w:multiLevelType w:val="multilevel"/>
    <w:tmpl w:val="2AA43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E96"/>
    <w:rsid w:val="00003C85"/>
    <w:rsid w:val="00004966"/>
    <w:rsid w:val="00007CDE"/>
    <w:rsid w:val="0001420A"/>
    <w:rsid w:val="00017658"/>
    <w:rsid w:val="00022535"/>
    <w:rsid w:val="00027AC3"/>
    <w:rsid w:val="00032C03"/>
    <w:rsid w:val="000330C8"/>
    <w:rsid w:val="00035898"/>
    <w:rsid w:val="0003620B"/>
    <w:rsid w:val="000448A1"/>
    <w:rsid w:val="00044C63"/>
    <w:rsid w:val="00072621"/>
    <w:rsid w:val="00095E10"/>
    <w:rsid w:val="000A48DA"/>
    <w:rsid w:val="000A706C"/>
    <w:rsid w:val="000B6DFC"/>
    <w:rsid w:val="000D1A81"/>
    <w:rsid w:val="000D7B06"/>
    <w:rsid w:val="000E0092"/>
    <w:rsid w:val="000E7D80"/>
    <w:rsid w:val="000F3717"/>
    <w:rsid w:val="000F576B"/>
    <w:rsid w:val="001028ED"/>
    <w:rsid w:val="0014587A"/>
    <w:rsid w:val="00145AC1"/>
    <w:rsid w:val="001532D4"/>
    <w:rsid w:val="00171BAF"/>
    <w:rsid w:val="00174B4A"/>
    <w:rsid w:val="00183636"/>
    <w:rsid w:val="001A277B"/>
    <w:rsid w:val="001A753E"/>
    <w:rsid w:val="001B16CC"/>
    <w:rsid w:val="001C3D57"/>
    <w:rsid w:val="001D399D"/>
    <w:rsid w:val="001F3534"/>
    <w:rsid w:val="0020124F"/>
    <w:rsid w:val="002450AA"/>
    <w:rsid w:val="0029395E"/>
    <w:rsid w:val="00294CFE"/>
    <w:rsid w:val="002C0CEE"/>
    <w:rsid w:val="002C3AD2"/>
    <w:rsid w:val="002D0461"/>
    <w:rsid w:val="002D367F"/>
    <w:rsid w:val="00311CD5"/>
    <w:rsid w:val="00332BD2"/>
    <w:rsid w:val="00336221"/>
    <w:rsid w:val="003617D6"/>
    <w:rsid w:val="00363633"/>
    <w:rsid w:val="00375313"/>
    <w:rsid w:val="00397EE1"/>
    <w:rsid w:val="003A0FF9"/>
    <w:rsid w:val="003A344E"/>
    <w:rsid w:val="003E3EA4"/>
    <w:rsid w:val="003F1213"/>
    <w:rsid w:val="004030EB"/>
    <w:rsid w:val="00410079"/>
    <w:rsid w:val="004229C2"/>
    <w:rsid w:val="00437730"/>
    <w:rsid w:val="00442253"/>
    <w:rsid w:val="00476C5C"/>
    <w:rsid w:val="004824FA"/>
    <w:rsid w:val="00484319"/>
    <w:rsid w:val="004B7CEA"/>
    <w:rsid w:val="004C5F12"/>
    <w:rsid w:val="0058631E"/>
    <w:rsid w:val="005A4468"/>
    <w:rsid w:val="005B18A1"/>
    <w:rsid w:val="005B2BF6"/>
    <w:rsid w:val="005C67AA"/>
    <w:rsid w:val="005C72D4"/>
    <w:rsid w:val="005D60E1"/>
    <w:rsid w:val="005F3E54"/>
    <w:rsid w:val="00621D05"/>
    <w:rsid w:val="006329B0"/>
    <w:rsid w:val="00643244"/>
    <w:rsid w:val="00655BCF"/>
    <w:rsid w:val="00675E96"/>
    <w:rsid w:val="006A53E0"/>
    <w:rsid w:val="006C6D73"/>
    <w:rsid w:val="00727AAB"/>
    <w:rsid w:val="007344D0"/>
    <w:rsid w:val="00735518"/>
    <w:rsid w:val="00735AE5"/>
    <w:rsid w:val="007537AB"/>
    <w:rsid w:val="00755415"/>
    <w:rsid w:val="00765CBB"/>
    <w:rsid w:val="00780B74"/>
    <w:rsid w:val="00790AEF"/>
    <w:rsid w:val="0079231F"/>
    <w:rsid w:val="007A22AA"/>
    <w:rsid w:val="007A7D54"/>
    <w:rsid w:val="007B1279"/>
    <w:rsid w:val="007B6B4B"/>
    <w:rsid w:val="007C4591"/>
    <w:rsid w:val="008157B3"/>
    <w:rsid w:val="00836A67"/>
    <w:rsid w:val="00837C4D"/>
    <w:rsid w:val="00855968"/>
    <w:rsid w:val="00873221"/>
    <w:rsid w:val="00887AB2"/>
    <w:rsid w:val="00891481"/>
    <w:rsid w:val="008B7383"/>
    <w:rsid w:val="008E35B0"/>
    <w:rsid w:val="008F007C"/>
    <w:rsid w:val="008F1207"/>
    <w:rsid w:val="008F64B8"/>
    <w:rsid w:val="008F7FA0"/>
    <w:rsid w:val="009129C4"/>
    <w:rsid w:val="00922466"/>
    <w:rsid w:val="00944037"/>
    <w:rsid w:val="00946EE0"/>
    <w:rsid w:val="00962788"/>
    <w:rsid w:val="009760D5"/>
    <w:rsid w:val="0097670B"/>
    <w:rsid w:val="009932FF"/>
    <w:rsid w:val="009A4E74"/>
    <w:rsid w:val="009B0ACB"/>
    <w:rsid w:val="009B31C3"/>
    <w:rsid w:val="009D3726"/>
    <w:rsid w:val="00A013F1"/>
    <w:rsid w:val="00A06C96"/>
    <w:rsid w:val="00A33D29"/>
    <w:rsid w:val="00A81F52"/>
    <w:rsid w:val="00A927FC"/>
    <w:rsid w:val="00A94A8C"/>
    <w:rsid w:val="00AA2C3C"/>
    <w:rsid w:val="00AA3364"/>
    <w:rsid w:val="00AC2D3B"/>
    <w:rsid w:val="00AE0578"/>
    <w:rsid w:val="00AF7A91"/>
    <w:rsid w:val="00B14A6C"/>
    <w:rsid w:val="00B515B9"/>
    <w:rsid w:val="00B54401"/>
    <w:rsid w:val="00B651CD"/>
    <w:rsid w:val="00B76D97"/>
    <w:rsid w:val="00B841CE"/>
    <w:rsid w:val="00B879BF"/>
    <w:rsid w:val="00BD4EE0"/>
    <w:rsid w:val="00BE1D79"/>
    <w:rsid w:val="00BF1CA2"/>
    <w:rsid w:val="00C004E8"/>
    <w:rsid w:val="00C078AC"/>
    <w:rsid w:val="00C16344"/>
    <w:rsid w:val="00C200D5"/>
    <w:rsid w:val="00C2128A"/>
    <w:rsid w:val="00C376FA"/>
    <w:rsid w:val="00C52293"/>
    <w:rsid w:val="00C97054"/>
    <w:rsid w:val="00CD1924"/>
    <w:rsid w:val="00CD4C1F"/>
    <w:rsid w:val="00CF3147"/>
    <w:rsid w:val="00D13140"/>
    <w:rsid w:val="00D14C72"/>
    <w:rsid w:val="00D20B74"/>
    <w:rsid w:val="00D247A0"/>
    <w:rsid w:val="00D53E53"/>
    <w:rsid w:val="00D72452"/>
    <w:rsid w:val="00D75662"/>
    <w:rsid w:val="00D8685D"/>
    <w:rsid w:val="00DB0A13"/>
    <w:rsid w:val="00DD7DE5"/>
    <w:rsid w:val="00DF1A5A"/>
    <w:rsid w:val="00DF6663"/>
    <w:rsid w:val="00E0506D"/>
    <w:rsid w:val="00E11467"/>
    <w:rsid w:val="00E15D00"/>
    <w:rsid w:val="00E217CA"/>
    <w:rsid w:val="00E26B75"/>
    <w:rsid w:val="00E756C9"/>
    <w:rsid w:val="00E757C1"/>
    <w:rsid w:val="00E808B5"/>
    <w:rsid w:val="00E87E4E"/>
    <w:rsid w:val="00EA466A"/>
    <w:rsid w:val="00EB396D"/>
    <w:rsid w:val="00ED5D8E"/>
    <w:rsid w:val="00EE7AE5"/>
    <w:rsid w:val="00F11F34"/>
    <w:rsid w:val="00F2036A"/>
    <w:rsid w:val="00F25206"/>
    <w:rsid w:val="00F52014"/>
    <w:rsid w:val="00F62E96"/>
    <w:rsid w:val="00F87856"/>
    <w:rsid w:val="00F923BB"/>
    <w:rsid w:val="00F9477F"/>
    <w:rsid w:val="00FA1772"/>
    <w:rsid w:val="00FC3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3D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9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2097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Master</cp:lastModifiedBy>
  <cp:revision>6</cp:revision>
  <dcterms:created xsi:type="dcterms:W3CDTF">2015-04-17T10:31:00Z</dcterms:created>
  <dcterms:modified xsi:type="dcterms:W3CDTF">2019-01-23T05:28:00Z</dcterms:modified>
</cp:coreProperties>
</file>