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105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529"/>
        <w:gridCol w:w="5528"/>
      </w:tblGrid>
      <w:tr w:rsidR="006731F3" w:rsidRPr="002F50E7" w:rsidTr="0070532E">
        <w:tc>
          <w:tcPr>
            <w:tcW w:w="5529" w:type="dxa"/>
            <w:hideMark/>
          </w:tcPr>
          <w:p w:rsidR="006731F3" w:rsidRPr="002F50E7" w:rsidRDefault="006731F3" w:rsidP="00CC093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F50E7">
              <w:rPr>
                <w:rFonts w:ascii="Times New Roman" w:hAnsi="Times New Roman"/>
                <w:sz w:val="28"/>
                <w:szCs w:val="28"/>
              </w:rPr>
              <w:t xml:space="preserve">Рассмотрено </w:t>
            </w:r>
          </w:p>
          <w:p w:rsidR="006731F3" w:rsidRPr="002F50E7" w:rsidRDefault="006731F3" w:rsidP="006731F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F50E7">
              <w:rPr>
                <w:rFonts w:ascii="Times New Roman" w:hAnsi="Times New Roman"/>
                <w:sz w:val="28"/>
                <w:szCs w:val="28"/>
              </w:rPr>
              <w:t>на педагогическом совете МБУ ДО ДЮСШ № 2 пгт  Ильского МО Северский район</w:t>
            </w:r>
          </w:p>
          <w:p w:rsidR="006731F3" w:rsidRPr="002F50E7" w:rsidRDefault="006731F3" w:rsidP="00CC093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F50E7">
              <w:rPr>
                <w:rFonts w:ascii="Times New Roman" w:hAnsi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528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6731F3" w:rsidRPr="002F50E7" w:rsidTr="00CC0934">
              <w:tc>
                <w:tcPr>
                  <w:tcW w:w="6270" w:type="dxa"/>
                  <w:hideMark/>
                </w:tcPr>
                <w:p w:rsidR="006731F3" w:rsidRPr="002F50E7" w:rsidRDefault="006731F3" w:rsidP="00CC0934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F50E7">
                    <w:rPr>
                      <w:rFonts w:ascii="Times New Roman" w:hAnsi="Times New Roman"/>
                      <w:sz w:val="28"/>
                      <w:szCs w:val="28"/>
                    </w:rPr>
                    <w:t>Утверждено</w:t>
                  </w:r>
                </w:p>
                <w:p w:rsidR="006731F3" w:rsidRPr="002F50E7" w:rsidRDefault="006731F3" w:rsidP="00CC0934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F50E7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6731F3" w:rsidRPr="002F50E7" w:rsidRDefault="006731F3" w:rsidP="00CC0934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F50E7">
                    <w:rPr>
                      <w:rFonts w:ascii="Times New Roman" w:hAnsi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6731F3" w:rsidRPr="002F50E7" w:rsidRDefault="006731F3" w:rsidP="00CC0934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F50E7">
                    <w:rPr>
                      <w:rFonts w:ascii="Times New Roman" w:hAnsi="Times New Roman"/>
                      <w:sz w:val="28"/>
                      <w:szCs w:val="28"/>
                    </w:rPr>
                    <w:t>№  41  от  27.02.2017 г.</w:t>
                  </w:r>
                </w:p>
              </w:tc>
            </w:tr>
          </w:tbl>
          <w:p w:rsidR="006731F3" w:rsidRPr="002F50E7" w:rsidRDefault="006731F3" w:rsidP="00CC0934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F3900" w:rsidRPr="002F50E7" w:rsidRDefault="008F3900" w:rsidP="008F390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E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F50E7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B3974" w:rsidRPr="002F50E7" w:rsidRDefault="008F3900" w:rsidP="008F390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E7">
        <w:rPr>
          <w:rFonts w:ascii="Times New Roman" w:hAnsi="Times New Roman" w:cs="Times New Roman"/>
          <w:b/>
          <w:bCs/>
          <w:sz w:val="28"/>
          <w:szCs w:val="28"/>
        </w:rPr>
        <w:t xml:space="preserve"> О </w:t>
      </w:r>
      <w:r w:rsidR="00FB3974" w:rsidRPr="002F50E7">
        <w:rPr>
          <w:rFonts w:ascii="Times New Roman" w:hAnsi="Times New Roman" w:cs="Times New Roman"/>
          <w:b/>
          <w:sz w:val="28"/>
          <w:szCs w:val="28"/>
        </w:rPr>
        <w:t xml:space="preserve">РЕГЛАМЕНТЕ РАБОТЫ ПРИЕМНОЙ </w:t>
      </w:r>
    </w:p>
    <w:p w:rsidR="008F3900" w:rsidRPr="002F50E7" w:rsidRDefault="00FB3974" w:rsidP="008F390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50E7">
        <w:rPr>
          <w:rFonts w:ascii="Times New Roman" w:hAnsi="Times New Roman" w:cs="Times New Roman"/>
          <w:b/>
          <w:sz w:val="28"/>
          <w:szCs w:val="28"/>
        </w:rPr>
        <w:t>И АПЕЛЛЯЦИОННОЙ КОМИССИЙ</w:t>
      </w:r>
    </w:p>
    <w:p w:rsidR="008F3900" w:rsidRPr="002F50E7" w:rsidRDefault="00193FD5" w:rsidP="00690C3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50E7">
        <w:rPr>
          <w:rFonts w:ascii="Times New Roman" w:hAnsi="Times New Roman" w:cs="Times New Roman"/>
          <w:b/>
          <w:bCs/>
          <w:sz w:val="28"/>
          <w:szCs w:val="28"/>
        </w:rPr>
        <w:t xml:space="preserve"> МБ</w:t>
      </w:r>
      <w:r w:rsidR="008F3900" w:rsidRPr="002F50E7">
        <w:rPr>
          <w:rFonts w:ascii="Times New Roman" w:hAnsi="Times New Roman" w:cs="Times New Roman"/>
          <w:b/>
          <w:bCs/>
          <w:sz w:val="28"/>
          <w:szCs w:val="28"/>
        </w:rPr>
        <w:t>У СШ №</w:t>
      </w:r>
      <w:r w:rsidRPr="002F50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F3900" w:rsidRPr="002F50E7">
        <w:rPr>
          <w:rFonts w:ascii="Times New Roman" w:hAnsi="Times New Roman" w:cs="Times New Roman"/>
          <w:b/>
          <w:bCs/>
          <w:sz w:val="28"/>
          <w:szCs w:val="28"/>
        </w:rPr>
        <w:t>2 пгт Ильского МО Северский район</w:t>
      </w:r>
    </w:p>
    <w:p w:rsidR="00690C33" w:rsidRPr="002F50E7" w:rsidRDefault="00690C33" w:rsidP="00690C3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3900" w:rsidRPr="002F50E7" w:rsidRDefault="008F3900" w:rsidP="00FB397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E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1.1.Настоящее Положение об организации деятельности приемной и апелляционной комиссий </w:t>
      </w:r>
      <w:r w:rsidR="00193FD5" w:rsidRPr="002F50E7">
        <w:rPr>
          <w:rFonts w:ascii="Times New Roman" w:hAnsi="Times New Roman" w:cs="Times New Roman"/>
          <w:sz w:val="28"/>
          <w:szCs w:val="28"/>
        </w:rPr>
        <w:t xml:space="preserve">МБУ </w:t>
      </w:r>
      <w:r w:rsidR="00FB3974" w:rsidRPr="002F50E7">
        <w:rPr>
          <w:rFonts w:ascii="Times New Roman" w:hAnsi="Times New Roman" w:cs="Times New Roman"/>
          <w:sz w:val="28"/>
          <w:szCs w:val="28"/>
        </w:rPr>
        <w:t>СШ №</w:t>
      </w:r>
      <w:r w:rsidR="00B8306B" w:rsidRPr="002F50E7">
        <w:rPr>
          <w:rFonts w:ascii="Times New Roman" w:hAnsi="Times New Roman" w:cs="Times New Roman"/>
          <w:sz w:val="28"/>
          <w:szCs w:val="28"/>
        </w:rPr>
        <w:t xml:space="preserve"> </w:t>
      </w:r>
      <w:r w:rsidR="00FB3974" w:rsidRPr="002F50E7">
        <w:rPr>
          <w:rFonts w:ascii="Times New Roman" w:hAnsi="Times New Roman" w:cs="Times New Roman"/>
          <w:sz w:val="28"/>
          <w:szCs w:val="28"/>
        </w:rPr>
        <w:t>2 пгт Ильского МО Север</w:t>
      </w:r>
      <w:r w:rsidR="00BD1F23" w:rsidRPr="002F50E7">
        <w:rPr>
          <w:rFonts w:ascii="Times New Roman" w:hAnsi="Times New Roman" w:cs="Times New Roman"/>
          <w:sz w:val="28"/>
          <w:szCs w:val="28"/>
        </w:rPr>
        <w:t>ский район (далее - Учреждение)</w:t>
      </w:r>
      <w:r w:rsidR="00FB3974" w:rsidRPr="002F50E7">
        <w:rPr>
          <w:rFonts w:ascii="Times New Roman" w:hAnsi="Times New Roman" w:cs="Times New Roman"/>
          <w:sz w:val="28"/>
          <w:szCs w:val="28"/>
        </w:rPr>
        <w:t xml:space="preserve"> </w:t>
      </w:r>
      <w:r w:rsidRPr="002F50E7">
        <w:rPr>
          <w:rFonts w:ascii="Times New Roman" w:hAnsi="Times New Roman" w:cs="Times New Roman"/>
          <w:sz w:val="28"/>
          <w:szCs w:val="28"/>
        </w:rPr>
        <w:t xml:space="preserve">при приеме на обучение по программам </w:t>
      </w:r>
      <w:r w:rsidR="006731F3" w:rsidRPr="002F50E7">
        <w:rPr>
          <w:rFonts w:ascii="Times New Roman" w:hAnsi="Times New Roman" w:cs="Times New Roman"/>
          <w:sz w:val="28"/>
          <w:szCs w:val="28"/>
        </w:rPr>
        <w:t xml:space="preserve">спортивной подготовки </w:t>
      </w:r>
      <w:r w:rsidRPr="002F50E7">
        <w:rPr>
          <w:rFonts w:ascii="Times New Roman" w:hAnsi="Times New Roman" w:cs="Times New Roman"/>
          <w:sz w:val="28"/>
          <w:szCs w:val="28"/>
        </w:rPr>
        <w:t>в области физической культуры и спорта (далее</w:t>
      </w:r>
      <w:r w:rsidR="00FB3974" w:rsidRPr="002F50E7">
        <w:rPr>
          <w:rFonts w:ascii="Times New Roman" w:hAnsi="Times New Roman" w:cs="Times New Roman"/>
          <w:sz w:val="28"/>
          <w:szCs w:val="28"/>
        </w:rPr>
        <w:t xml:space="preserve"> </w:t>
      </w:r>
      <w:r w:rsidRPr="002F50E7">
        <w:rPr>
          <w:rFonts w:ascii="Times New Roman" w:hAnsi="Times New Roman" w:cs="Times New Roman"/>
          <w:sz w:val="28"/>
          <w:szCs w:val="28"/>
        </w:rPr>
        <w:t>-</w:t>
      </w:r>
      <w:r w:rsidR="00FB3974" w:rsidRPr="002F50E7">
        <w:rPr>
          <w:rFonts w:ascii="Times New Roman" w:hAnsi="Times New Roman" w:cs="Times New Roman"/>
          <w:sz w:val="28"/>
          <w:szCs w:val="28"/>
        </w:rPr>
        <w:t xml:space="preserve"> </w:t>
      </w:r>
      <w:r w:rsidRPr="002F50E7">
        <w:rPr>
          <w:rFonts w:ascii="Times New Roman" w:hAnsi="Times New Roman" w:cs="Times New Roman"/>
          <w:sz w:val="28"/>
          <w:szCs w:val="28"/>
        </w:rPr>
        <w:t xml:space="preserve">Положение) регламентирует деятельность приемной и апелляционной комиссий, которые создаются </w:t>
      </w:r>
      <w:r w:rsidR="00FB3974" w:rsidRPr="002F50E7"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Pr="002F50E7">
        <w:rPr>
          <w:rFonts w:ascii="Times New Roman" w:hAnsi="Times New Roman" w:cs="Times New Roman"/>
          <w:sz w:val="28"/>
          <w:szCs w:val="28"/>
        </w:rPr>
        <w:t xml:space="preserve">в целях организации приема и проведение индивидуального отбора поступающих. </w:t>
      </w: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1.2. Директор </w:t>
      </w:r>
      <w:r w:rsidR="00FB3974" w:rsidRPr="002F50E7">
        <w:rPr>
          <w:rFonts w:ascii="Times New Roman" w:hAnsi="Times New Roman" w:cs="Times New Roman"/>
          <w:sz w:val="28"/>
          <w:szCs w:val="28"/>
        </w:rPr>
        <w:t>Учреждения</w:t>
      </w:r>
      <w:r w:rsidRPr="002F50E7">
        <w:rPr>
          <w:rFonts w:ascii="Times New Roman" w:hAnsi="Times New Roman" w:cs="Times New Roman"/>
          <w:sz w:val="28"/>
          <w:szCs w:val="28"/>
        </w:rPr>
        <w:t xml:space="preserve"> обеспечивает соблюдение прав поступающих и родителей (законных представителей), установленных законодательством Российской Федерации, гласность и открытость работы приемной и апелляционной комиссий, объективность оценки способностей и склонностей поступающих. </w:t>
      </w: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1.3. Регламент и условия работы приемной и апелляционной комиссий </w:t>
      </w:r>
      <w:r w:rsidR="00FB3974" w:rsidRPr="002F50E7">
        <w:rPr>
          <w:rFonts w:ascii="Times New Roman" w:hAnsi="Times New Roman" w:cs="Times New Roman"/>
          <w:sz w:val="28"/>
          <w:szCs w:val="28"/>
        </w:rPr>
        <w:t>Учреждения</w:t>
      </w:r>
      <w:r w:rsidRPr="002F50E7">
        <w:rPr>
          <w:rFonts w:ascii="Times New Roman" w:hAnsi="Times New Roman" w:cs="Times New Roman"/>
          <w:sz w:val="28"/>
          <w:szCs w:val="28"/>
        </w:rPr>
        <w:t xml:space="preserve"> размещаются на информационном стенде и официальном сайте в информационно-телекоммуникационной сети «Интернет» не позднее чем за месяц до начала приема документов. </w:t>
      </w:r>
    </w:p>
    <w:p w:rsidR="00690C33" w:rsidRPr="002F50E7" w:rsidRDefault="00690C3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B3974" w:rsidRPr="002F50E7" w:rsidRDefault="00FB3974" w:rsidP="00690C3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E7">
        <w:rPr>
          <w:rFonts w:ascii="Times New Roman" w:hAnsi="Times New Roman" w:cs="Times New Roman"/>
          <w:b/>
          <w:sz w:val="28"/>
          <w:szCs w:val="28"/>
        </w:rPr>
        <w:t>2</w:t>
      </w:r>
      <w:r w:rsidR="000B2393" w:rsidRPr="002F50E7">
        <w:rPr>
          <w:rFonts w:ascii="Times New Roman" w:hAnsi="Times New Roman" w:cs="Times New Roman"/>
          <w:b/>
          <w:sz w:val="28"/>
          <w:szCs w:val="28"/>
        </w:rPr>
        <w:t>. Организация деятельности приемной комиссии</w:t>
      </w:r>
    </w:p>
    <w:p w:rsidR="00690C33" w:rsidRPr="002F50E7" w:rsidRDefault="00690C33" w:rsidP="00690C3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2.1. Организация приема и зачисление поступающих, а также индивидуальный отбор, осуществляются приемной комиссией </w:t>
      </w:r>
      <w:r w:rsidR="00FB3974" w:rsidRPr="002F50E7">
        <w:rPr>
          <w:rFonts w:ascii="Times New Roman" w:hAnsi="Times New Roman" w:cs="Times New Roman"/>
          <w:sz w:val="28"/>
          <w:szCs w:val="28"/>
        </w:rPr>
        <w:t>Учреждения</w:t>
      </w:r>
      <w:r w:rsidRPr="002F50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2.2. Председателем приемной комиссии является директор </w:t>
      </w:r>
      <w:r w:rsidR="006731F3" w:rsidRPr="002F50E7">
        <w:rPr>
          <w:rFonts w:ascii="Times New Roman" w:hAnsi="Times New Roman" w:cs="Times New Roman"/>
          <w:sz w:val="28"/>
          <w:szCs w:val="28"/>
        </w:rPr>
        <w:t>Учреждения</w:t>
      </w:r>
      <w:r w:rsidR="001E3A25" w:rsidRPr="002F50E7">
        <w:rPr>
          <w:rFonts w:ascii="Times New Roman" w:hAnsi="Times New Roman" w:cs="Times New Roman"/>
          <w:sz w:val="28"/>
          <w:szCs w:val="28"/>
        </w:rPr>
        <w:t xml:space="preserve"> или работник Учреждения, уполномоченный директором.</w:t>
      </w: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2.3. Состав приемной комиссии в количестве пяти человек формируется из числа педагогических работников </w:t>
      </w:r>
      <w:r w:rsidR="00FB3974" w:rsidRPr="002F50E7">
        <w:rPr>
          <w:rFonts w:ascii="Times New Roman" w:hAnsi="Times New Roman" w:cs="Times New Roman"/>
          <w:sz w:val="28"/>
          <w:szCs w:val="28"/>
        </w:rPr>
        <w:t>Учреждения</w:t>
      </w:r>
      <w:r w:rsidRPr="002F50E7">
        <w:rPr>
          <w:rFonts w:ascii="Times New Roman" w:hAnsi="Times New Roman" w:cs="Times New Roman"/>
          <w:sz w:val="28"/>
          <w:szCs w:val="28"/>
        </w:rPr>
        <w:t>, участвующих в реализации программ</w:t>
      </w:r>
      <w:r w:rsidR="006731F3" w:rsidRPr="002F50E7">
        <w:rPr>
          <w:rFonts w:ascii="Times New Roman" w:hAnsi="Times New Roman" w:cs="Times New Roman"/>
          <w:sz w:val="28"/>
          <w:szCs w:val="28"/>
        </w:rPr>
        <w:t xml:space="preserve"> спортивной подготовки</w:t>
      </w:r>
      <w:r w:rsidRPr="002F50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2.4. Приемная комиссия </w:t>
      </w:r>
      <w:r w:rsidR="00FB3974" w:rsidRPr="002F50E7">
        <w:rPr>
          <w:rFonts w:ascii="Times New Roman" w:hAnsi="Times New Roman" w:cs="Times New Roman"/>
          <w:sz w:val="28"/>
          <w:szCs w:val="28"/>
        </w:rPr>
        <w:t>Учреждения</w:t>
      </w:r>
      <w:r w:rsidRPr="002F50E7">
        <w:rPr>
          <w:rFonts w:ascii="Times New Roman" w:hAnsi="Times New Roman" w:cs="Times New Roman"/>
          <w:sz w:val="28"/>
          <w:szCs w:val="28"/>
        </w:rPr>
        <w:t xml:space="preserve"> обеспечив</w:t>
      </w:r>
      <w:r w:rsidR="00FB3974" w:rsidRPr="002F50E7">
        <w:rPr>
          <w:rFonts w:ascii="Times New Roman" w:hAnsi="Times New Roman" w:cs="Times New Roman"/>
          <w:sz w:val="28"/>
          <w:szCs w:val="28"/>
        </w:rPr>
        <w:t>ает функционирование специальной</w:t>
      </w:r>
      <w:r w:rsidRPr="002F50E7">
        <w:rPr>
          <w:rFonts w:ascii="Times New Roman" w:hAnsi="Times New Roman" w:cs="Times New Roman"/>
          <w:sz w:val="28"/>
          <w:szCs w:val="28"/>
        </w:rPr>
        <w:t xml:space="preserve"> телефо</w:t>
      </w:r>
      <w:r w:rsidR="00FB3974" w:rsidRPr="002F50E7">
        <w:rPr>
          <w:rFonts w:ascii="Times New Roman" w:hAnsi="Times New Roman" w:cs="Times New Roman"/>
          <w:sz w:val="28"/>
          <w:szCs w:val="28"/>
        </w:rPr>
        <w:t>нной линий</w:t>
      </w:r>
      <w:r w:rsidRPr="002F50E7">
        <w:rPr>
          <w:rFonts w:ascii="Times New Roman" w:hAnsi="Times New Roman" w:cs="Times New Roman"/>
          <w:sz w:val="28"/>
          <w:szCs w:val="28"/>
        </w:rPr>
        <w:t xml:space="preserve">, а также раздела сайта </w:t>
      </w:r>
      <w:r w:rsidR="006731F3" w:rsidRPr="002F50E7">
        <w:rPr>
          <w:rFonts w:ascii="Times New Roman" w:hAnsi="Times New Roman" w:cs="Times New Roman"/>
          <w:sz w:val="28"/>
          <w:szCs w:val="28"/>
        </w:rPr>
        <w:t>Учреждения</w:t>
      </w:r>
      <w:r w:rsidRPr="002F50E7">
        <w:rPr>
          <w:rFonts w:ascii="Times New Roman" w:hAnsi="Times New Roman" w:cs="Times New Roman"/>
          <w:sz w:val="28"/>
          <w:szCs w:val="28"/>
        </w:rPr>
        <w:t xml:space="preserve"> в информационно-телекомму</w:t>
      </w:r>
      <w:r w:rsidR="00690C33" w:rsidRPr="002F50E7">
        <w:rPr>
          <w:rFonts w:ascii="Times New Roman" w:hAnsi="Times New Roman" w:cs="Times New Roman"/>
          <w:sz w:val="28"/>
          <w:szCs w:val="28"/>
        </w:rPr>
        <w:t xml:space="preserve">никационной сети "Интернет" для  </w:t>
      </w:r>
      <w:r w:rsidRPr="002F50E7">
        <w:rPr>
          <w:rFonts w:ascii="Times New Roman" w:hAnsi="Times New Roman" w:cs="Times New Roman"/>
          <w:sz w:val="28"/>
          <w:szCs w:val="28"/>
        </w:rPr>
        <w:t xml:space="preserve">оперативных ответов на обращения, связанные с приемом поступающих. </w:t>
      </w:r>
    </w:p>
    <w:p w:rsidR="00690C33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2.5. Приемная комиссия принимает решение о зачислении поступающих в </w:t>
      </w:r>
      <w:r w:rsidR="00FB3974" w:rsidRPr="002F50E7">
        <w:rPr>
          <w:rFonts w:ascii="Times New Roman" w:hAnsi="Times New Roman" w:cs="Times New Roman"/>
          <w:sz w:val="28"/>
          <w:szCs w:val="28"/>
        </w:rPr>
        <w:t>Учреждение</w:t>
      </w:r>
      <w:r w:rsidRPr="002F50E7">
        <w:rPr>
          <w:rFonts w:ascii="Times New Roman" w:hAnsi="Times New Roman" w:cs="Times New Roman"/>
          <w:sz w:val="28"/>
          <w:szCs w:val="28"/>
        </w:rPr>
        <w:t xml:space="preserve"> на обучение по программам</w:t>
      </w:r>
      <w:r w:rsidR="006731F3" w:rsidRPr="002F50E7">
        <w:rPr>
          <w:rFonts w:ascii="Times New Roman" w:hAnsi="Times New Roman" w:cs="Times New Roman"/>
          <w:sz w:val="28"/>
          <w:szCs w:val="28"/>
        </w:rPr>
        <w:t xml:space="preserve"> спортивной подготовки</w:t>
      </w:r>
      <w:r w:rsidRPr="002F50E7">
        <w:rPr>
          <w:rFonts w:ascii="Times New Roman" w:hAnsi="Times New Roman" w:cs="Times New Roman"/>
          <w:sz w:val="28"/>
          <w:szCs w:val="28"/>
        </w:rPr>
        <w:t xml:space="preserve">, которое оформляется приказом </w:t>
      </w:r>
      <w:r w:rsidR="00FB3974" w:rsidRPr="002F50E7">
        <w:rPr>
          <w:rFonts w:ascii="Times New Roman" w:hAnsi="Times New Roman" w:cs="Times New Roman"/>
          <w:sz w:val="28"/>
          <w:szCs w:val="28"/>
        </w:rPr>
        <w:t>директора</w:t>
      </w:r>
      <w:r w:rsidRPr="002F50E7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B8306B" w:rsidRPr="002F50E7">
        <w:rPr>
          <w:rFonts w:ascii="Times New Roman" w:hAnsi="Times New Roman" w:cs="Times New Roman"/>
          <w:sz w:val="28"/>
          <w:szCs w:val="28"/>
        </w:rPr>
        <w:t>31</w:t>
      </w:r>
      <w:r w:rsidR="006731F3" w:rsidRPr="002F50E7">
        <w:rPr>
          <w:rFonts w:ascii="Times New Roman" w:hAnsi="Times New Roman" w:cs="Times New Roman"/>
          <w:sz w:val="28"/>
          <w:szCs w:val="28"/>
        </w:rPr>
        <w:t xml:space="preserve"> </w:t>
      </w:r>
      <w:r w:rsidR="00B8306B" w:rsidRPr="002F50E7">
        <w:rPr>
          <w:rFonts w:ascii="Times New Roman" w:hAnsi="Times New Roman" w:cs="Times New Roman"/>
          <w:sz w:val="28"/>
          <w:szCs w:val="28"/>
        </w:rPr>
        <w:t>декабря</w:t>
      </w:r>
      <w:r w:rsidRPr="002F50E7">
        <w:rPr>
          <w:rFonts w:ascii="Times New Roman" w:hAnsi="Times New Roman" w:cs="Times New Roman"/>
          <w:sz w:val="28"/>
          <w:szCs w:val="28"/>
        </w:rPr>
        <w:t xml:space="preserve"> соответствующего года. </w:t>
      </w:r>
    </w:p>
    <w:p w:rsidR="001E3A25" w:rsidRPr="002F50E7" w:rsidRDefault="001E3A25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B3974" w:rsidRPr="002F50E7" w:rsidRDefault="00FB3974" w:rsidP="00690C3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E7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0B2393" w:rsidRPr="002F50E7">
        <w:rPr>
          <w:rFonts w:ascii="Times New Roman" w:hAnsi="Times New Roman" w:cs="Times New Roman"/>
          <w:b/>
          <w:sz w:val="28"/>
          <w:szCs w:val="28"/>
        </w:rPr>
        <w:t>. Организация деятельности апелляционной комиссии.</w:t>
      </w:r>
    </w:p>
    <w:p w:rsidR="00690C33" w:rsidRPr="002F50E7" w:rsidRDefault="00690C33" w:rsidP="00690C3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 3.1.Председателем апелляционной комиссии я</w:t>
      </w:r>
      <w:r w:rsidR="006731F3" w:rsidRPr="002F50E7">
        <w:rPr>
          <w:rFonts w:ascii="Times New Roman" w:hAnsi="Times New Roman" w:cs="Times New Roman"/>
          <w:sz w:val="28"/>
          <w:szCs w:val="28"/>
        </w:rPr>
        <w:t>вляется заместитель директора</w:t>
      </w:r>
      <w:r w:rsidRPr="002F50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3.2. Состав апелляционной комиссии в количестве трех человек формируется из числа работников </w:t>
      </w:r>
      <w:r w:rsidR="00FB3974" w:rsidRPr="002F50E7">
        <w:rPr>
          <w:rFonts w:ascii="Times New Roman" w:hAnsi="Times New Roman" w:cs="Times New Roman"/>
          <w:sz w:val="28"/>
          <w:szCs w:val="28"/>
        </w:rPr>
        <w:t>Учреждения</w:t>
      </w:r>
      <w:r w:rsidRPr="002F50E7">
        <w:rPr>
          <w:rFonts w:ascii="Times New Roman" w:hAnsi="Times New Roman" w:cs="Times New Roman"/>
          <w:sz w:val="28"/>
          <w:szCs w:val="28"/>
        </w:rPr>
        <w:t xml:space="preserve">, участвующих в реализации программ </w:t>
      </w:r>
      <w:r w:rsidR="006731F3" w:rsidRPr="002F50E7">
        <w:rPr>
          <w:rFonts w:ascii="Times New Roman" w:hAnsi="Times New Roman" w:cs="Times New Roman"/>
          <w:sz w:val="28"/>
          <w:szCs w:val="28"/>
        </w:rPr>
        <w:t xml:space="preserve">спортивной подготовки </w:t>
      </w:r>
      <w:r w:rsidRPr="002F50E7">
        <w:rPr>
          <w:rFonts w:ascii="Times New Roman" w:hAnsi="Times New Roman" w:cs="Times New Roman"/>
          <w:sz w:val="28"/>
          <w:szCs w:val="28"/>
        </w:rPr>
        <w:t xml:space="preserve">и не входящих в состав приемной комиссии. </w:t>
      </w: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3.3. Родители (законные представители) поступающих вправе подать апелляцию по процедуре и (или) результатам проведения индивидуального отбора в апелляционную комиссию не позднее следующего рабочего дня после объявления результатов индивидуального отбора. </w:t>
      </w:r>
    </w:p>
    <w:p w:rsidR="00FB3974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3.4. Апелляция рассматривается не позднее одного рабочего дня со дня ее подачи на заседании апелляционной комиссии, на которое приглашаются законные представители поступающих, подавшие апелляцию. </w:t>
      </w:r>
    </w:p>
    <w:p w:rsidR="005A0DCD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3.5. Для рассмотрения апелляции секретарь приемной комиссии направляет в апелляционную комиссию протоколы заседания приемной комиссии, результаты индивидуального отбора. </w:t>
      </w:r>
    </w:p>
    <w:p w:rsidR="005A0DCD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3.6. Апелляционная комиссия принимает решение о целесообразности или нецелесообразности повторного проведения индивидуального отбора в отношении поступающего, законные представители которого подали апелляцию. </w:t>
      </w:r>
    </w:p>
    <w:p w:rsidR="005A0DCD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3.7. Решение принимается большинством голосов членов апелляционной комиссии, участвующих в заседании, при обязательном присутствии председателя комиссии. При равном числе голосов председатель апелляционной комиссии обладает правом решающего голоса. </w:t>
      </w:r>
    </w:p>
    <w:p w:rsidR="005A0DCD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>3.8. Решение апелляционной комиссии оформляется протоколом, подписывается председателем и доводится до сведения подавших апелляцию законных представителей поступающего под роспись в течение одного рабочего дня с момента принятия решения, после чего передается в приемную комиссию.</w:t>
      </w:r>
    </w:p>
    <w:p w:rsidR="005A0DCD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 xml:space="preserve"> 3.9. Повторное проведение индивидуального отбора поступающих проводится в течение трех рабочих дней со дня принятия решения о целесообразности такого отбора в присутствии не менее двух членов апелляционной комиссии. </w:t>
      </w:r>
    </w:p>
    <w:p w:rsidR="00465C5A" w:rsidRPr="002F50E7" w:rsidRDefault="000B2393" w:rsidP="00690C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50E7">
        <w:rPr>
          <w:rFonts w:ascii="Times New Roman" w:hAnsi="Times New Roman" w:cs="Times New Roman"/>
          <w:sz w:val="28"/>
          <w:szCs w:val="28"/>
        </w:rPr>
        <w:t>3.10. Подача апелляции по процедуре проведения повторного индивидуального отбора поступающих не допускается.</w:t>
      </w:r>
    </w:p>
    <w:sectPr w:rsidR="00465C5A" w:rsidRPr="002F50E7" w:rsidSect="00193FD5">
      <w:pgSz w:w="11906" w:h="16838"/>
      <w:pgMar w:top="851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B2393"/>
    <w:rsid w:val="000B2393"/>
    <w:rsid w:val="00193FD5"/>
    <w:rsid w:val="001E3A25"/>
    <w:rsid w:val="001F7C96"/>
    <w:rsid w:val="002B1122"/>
    <w:rsid w:val="002F50E7"/>
    <w:rsid w:val="00465C5A"/>
    <w:rsid w:val="004C4404"/>
    <w:rsid w:val="005A0DCD"/>
    <w:rsid w:val="005E1154"/>
    <w:rsid w:val="006731F3"/>
    <w:rsid w:val="00690C33"/>
    <w:rsid w:val="0070532E"/>
    <w:rsid w:val="007272B8"/>
    <w:rsid w:val="008F3900"/>
    <w:rsid w:val="00B8306B"/>
    <w:rsid w:val="00BD1F23"/>
    <w:rsid w:val="00BD4D67"/>
    <w:rsid w:val="00C014E1"/>
    <w:rsid w:val="00D4363C"/>
    <w:rsid w:val="00E01261"/>
    <w:rsid w:val="00FB3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900"/>
    <w:pPr>
      <w:spacing w:after="0" w:line="240" w:lineRule="auto"/>
    </w:pPr>
  </w:style>
  <w:style w:type="paragraph" w:customStyle="1" w:styleId="ConsPlusNormal">
    <w:name w:val="ConsPlusNormal"/>
    <w:rsid w:val="008F39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8F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13</cp:revision>
  <cp:lastPrinted>2017-03-14T12:37:00Z</cp:lastPrinted>
  <dcterms:created xsi:type="dcterms:W3CDTF">2015-07-22T11:07:00Z</dcterms:created>
  <dcterms:modified xsi:type="dcterms:W3CDTF">2017-03-14T12:37:00Z</dcterms:modified>
</cp:coreProperties>
</file>