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F27" w:rsidRPr="000835AA" w:rsidRDefault="000835AA" w:rsidP="008B2032">
      <w:pPr>
        <w:ind w:left="-567" w:firstLine="567"/>
        <w:jc w:val="center"/>
        <w:rPr>
          <w:rFonts w:ascii="Times New Roman" w:eastAsia="Calibri" w:hAnsi="Times New Roman" w:cs="Times New Roman"/>
          <w:b/>
          <w:color w:val="0070C0"/>
          <w:sz w:val="56"/>
          <w:szCs w:val="24"/>
        </w:rPr>
      </w:pPr>
      <w:r w:rsidRPr="000835AA">
        <w:rPr>
          <w:rFonts w:ascii="Times New Roman" w:eastAsia="Calibri" w:hAnsi="Times New Roman" w:cs="Times New Roman"/>
          <w:b/>
          <w:color w:val="0070C0"/>
          <w:sz w:val="56"/>
          <w:szCs w:val="24"/>
        </w:rPr>
        <w:t>Антидопи</w:t>
      </w:r>
      <w:bookmarkStart w:id="0" w:name="_GoBack"/>
      <w:bookmarkEnd w:id="0"/>
      <w:r w:rsidRPr="000835AA">
        <w:rPr>
          <w:rFonts w:ascii="Times New Roman" w:eastAsia="Calibri" w:hAnsi="Times New Roman" w:cs="Times New Roman"/>
          <w:b/>
          <w:color w:val="0070C0"/>
          <w:sz w:val="56"/>
          <w:szCs w:val="24"/>
        </w:rPr>
        <w:t>нговые правила-что это?</w:t>
      </w:r>
    </w:p>
    <w:p w:rsidR="008B2032" w:rsidRPr="002C0823" w:rsidRDefault="008B2032" w:rsidP="008B2032">
      <w:pPr>
        <w:jc w:val="both"/>
        <w:rPr>
          <w:rFonts w:ascii="Times New Roman" w:hAnsi="Times New Roman" w:cs="Times New Roman"/>
          <w:sz w:val="40"/>
          <w:szCs w:val="21"/>
          <w:shd w:val="clear" w:color="auto" w:fill="FFFFFF"/>
        </w:rPr>
      </w:pPr>
      <w:r w:rsidRPr="002C0823">
        <w:rPr>
          <w:rFonts w:ascii="Times New Roman" w:hAnsi="Times New Roman" w:cs="Times New Roman"/>
          <w:color w:val="222222"/>
          <w:sz w:val="28"/>
          <w:szCs w:val="21"/>
          <w:shd w:val="clear" w:color="auto" w:fill="FFFFFF"/>
        </w:rPr>
        <w:t>Сегодня принято считать, что употребление допин</w:t>
      </w:r>
      <w:r w:rsidR="00667E15">
        <w:rPr>
          <w:rFonts w:ascii="Times New Roman" w:hAnsi="Times New Roman" w:cs="Times New Roman"/>
          <w:color w:val="222222"/>
          <w:sz w:val="28"/>
          <w:szCs w:val="21"/>
          <w:shd w:val="clear" w:color="auto" w:fill="FFFFFF"/>
        </w:rPr>
        <w:t>га — сознательный приём лекарств</w:t>
      </w:r>
      <w:r w:rsidRPr="002C0823">
        <w:rPr>
          <w:rFonts w:ascii="Times New Roman" w:hAnsi="Times New Roman" w:cs="Times New Roman"/>
          <w:color w:val="222222"/>
          <w:sz w:val="28"/>
          <w:szCs w:val="21"/>
          <w:shd w:val="clear" w:color="auto" w:fill="FFFFFF"/>
        </w:rPr>
        <w:t>, с целью — искусственно усилить физическую активность и выносливость на время спортивных соревнований. Борьба с употреблением допинга ведётся для обеспечения честности спортивных соревнований и для сохранения здоровья спортсменов</w:t>
      </w:r>
    </w:p>
    <w:p w:rsidR="008B2032" w:rsidRPr="002C0823" w:rsidRDefault="008B2032" w:rsidP="008B2032">
      <w:pPr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В России создана Независимая Национальная антидопинговая организация </w:t>
      </w:r>
      <w:r w:rsidRPr="00E81851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 xml:space="preserve">РУСАДА </w:t>
      </w:r>
      <w:r w:rsidRP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Основными направлениями деятельности </w:t>
      </w:r>
      <w:r w:rsidRPr="00E81851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>РУСАДА</w:t>
      </w:r>
      <w:r w:rsidRP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являются планирование тестирования, отбор проб с целью допинг-контроля, расследование возможных случаев нарушения антидопинговых правил и обработка результатов, а также проведение информационных кампаний </w:t>
      </w:r>
      <w:r w:rsidR="00E81851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="00667E15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P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>здорового и честного спорта.</w:t>
      </w:r>
    </w:p>
    <w:p w:rsidR="008B2032" w:rsidRPr="002C0823" w:rsidRDefault="008B2032" w:rsidP="008B2032">
      <w:pPr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>Все спор</w:t>
      </w:r>
      <w:r w:rsid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>т</w:t>
      </w:r>
      <w:r w:rsidRP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>смены должны знать антидопинговые правила.</w:t>
      </w:r>
    </w:p>
    <w:p w:rsidR="008B2032" w:rsidRPr="002C0823" w:rsidRDefault="008B2032" w:rsidP="008B2032">
      <w:pPr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С ними вы можете ознакомиться на сайте </w:t>
      </w:r>
      <w:r w:rsidRPr="00E81851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>РУСАДА.</w:t>
      </w:r>
      <w:r w:rsid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Pr="002C0823">
        <w:rPr>
          <w:rFonts w:ascii="Times New Roman" w:hAnsi="Times New Roman" w:cs="Times New Roman"/>
          <w:sz w:val="28"/>
          <w:szCs w:val="21"/>
          <w:shd w:val="clear" w:color="auto" w:fill="FFFFFF"/>
        </w:rPr>
        <w:t>Вот одни из них:</w:t>
      </w:r>
    </w:p>
    <w:p w:rsidR="008B2032" w:rsidRPr="002C0823" w:rsidRDefault="008B2032" w:rsidP="008B203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C0823">
        <w:rPr>
          <w:rFonts w:ascii="Times New Roman" w:hAnsi="Times New Roman" w:cs="Times New Roman"/>
          <w:sz w:val="28"/>
        </w:rPr>
        <w:t>«Сотрудничество спортсмена или иного лица, в профессиональном или связанном со спортом качестве с любым персоналом спортсмена, который отбывает срок дисквалификации,</w:t>
      </w:r>
      <w:r w:rsidR="002C0823">
        <w:rPr>
          <w:rFonts w:ascii="Times New Roman" w:hAnsi="Times New Roman" w:cs="Times New Roman"/>
          <w:sz w:val="28"/>
        </w:rPr>
        <w:t xml:space="preserve"> </w:t>
      </w:r>
      <w:r w:rsidRPr="002C0823">
        <w:rPr>
          <w:rFonts w:ascii="Times New Roman" w:hAnsi="Times New Roman" w:cs="Times New Roman"/>
          <w:sz w:val="28"/>
        </w:rPr>
        <w:t xml:space="preserve">является нарушением антидопинговых правил» </w:t>
      </w:r>
    </w:p>
    <w:p w:rsidR="008B2032" w:rsidRDefault="00667E15" w:rsidP="008B203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«Запрещенное сотрудничество-</w:t>
      </w:r>
      <w:r w:rsidR="008B2032" w:rsidRPr="002C0823">
        <w:rPr>
          <w:rFonts w:ascii="Times New Roman" w:hAnsi="Times New Roman" w:cs="Times New Roman"/>
          <w:sz w:val="28"/>
        </w:rPr>
        <w:t>сотрудничество спортсмена или иного лица,</w:t>
      </w:r>
      <w:r w:rsidR="002C0823">
        <w:rPr>
          <w:rFonts w:ascii="Times New Roman" w:hAnsi="Times New Roman" w:cs="Times New Roman"/>
          <w:sz w:val="28"/>
        </w:rPr>
        <w:t xml:space="preserve"> </w:t>
      </w:r>
      <w:r w:rsidR="008B2032" w:rsidRPr="002C0823">
        <w:rPr>
          <w:rFonts w:ascii="Times New Roman" w:hAnsi="Times New Roman" w:cs="Times New Roman"/>
          <w:sz w:val="28"/>
        </w:rPr>
        <w:t>находящегося под юрисдикцией антидопинговой организации в профессиональном или связанном со спортом качестве,</w:t>
      </w:r>
      <w:r w:rsidR="002C0823">
        <w:rPr>
          <w:rFonts w:ascii="Times New Roman" w:hAnsi="Times New Roman" w:cs="Times New Roman"/>
          <w:sz w:val="28"/>
        </w:rPr>
        <w:t xml:space="preserve"> </w:t>
      </w:r>
      <w:r w:rsidR="008B2032" w:rsidRPr="002C0823">
        <w:rPr>
          <w:rFonts w:ascii="Times New Roman" w:hAnsi="Times New Roman" w:cs="Times New Roman"/>
          <w:sz w:val="28"/>
        </w:rPr>
        <w:t>с любым персоналом спортсмена…»</w:t>
      </w:r>
    </w:p>
    <w:p w:rsidR="00667E15" w:rsidRDefault="00667E15" w:rsidP="008B203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C0823">
        <w:rPr>
          <w:rFonts w:ascii="Times New Roman" w:hAnsi="Times New Roman" w:cs="Times New Roman"/>
          <w:sz w:val="28"/>
        </w:rPr>
        <w:t>Нарушением антидопинговых правил также является помощь,</w:t>
      </w:r>
      <w:r>
        <w:rPr>
          <w:rFonts w:ascii="Times New Roman" w:hAnsi="Times New Roman" w:cs="Times New Roman"/>
          <w:sz w:val="28"/>
        </w:rPr>
        <w:t xml:space="preserve"> </w:t>
      </w:r>
      <w:r w:rsidRPr="002C0823">
        <w:rPr>
          <w:rFonts w:ascii="Times New Roman" w:hAnsi="Times New Roman" w:cs="Times New Roman"/>
          <w:sz w:val="28"/>
        </w:rPr>
        <w:t>поощрение,</w:t>
      </w:r>
      <w:r>
        <w:rPr>
          <w:rFonts w:ascii="Times New Roman" w:hAnsi="Times New Roman" w:cs="Times New Roman"/>
          <w:sz w:val="28"/>
        </w:rPr>
        <w:t xml:space="preserve"> </w:t>
      </w:r>
      <w:r w:rsidRPr="002C0823">
        <w:rPr>
          <w:rFonts w:ascii="Times New Roman" w:hAnsi="Times New Roman" w:cs="Times New Roman"/>
          <w:sz w:val="28"/>
        </w:rPr>
        <w:t>способствование,</w:t>
      </w:r>
      <w:r>
        <w:rPr>
          <w:rFonts w:ascii="Times New Roman" w:hAnsi="Times New Roman" w:cs="Times New Roman"/>
          <w:sz w:val="28"/>
        </w:rPr>
        <w:t xml:space="preserve"> </w:t>
      </w:r>
      <w:r w:rsidRPr="002C0823">
        <w:rPr>
          <w:rFonts w:ascii="Times New Roman" w:hAnsi="Times New Roman" w:cs="Times New Roman"/>
          <w:sz w:val="28"/>
        </w:rPr>
        <w:t>подстрекательство,</w:t>
      </w:r>
      <w:r>
        <w:rPr>
          <w:rFonts w:ascii="Times New Roman" w:hAnsi="Times New Roman" w:cs="Times New Roman"/>
          <w:sz w:val="28"/>
        </w:rPr>
        <w:t xml:space="preserve"> </w:t>
      </w:r>
      <w:r w:rsidRPr="002C0823">
        <w:rPr>
          <w:rFonts w:ascii="Times New Roman" w:hAnsi="Times New Roman" w:cs="Times New Roman"/>
          <w:sz w:val="28"/>
        </w:rPr>
        <w:t>вступление в сговор,</w:t>
      </w:r>
      <w:r>
        <w:rPr>
          <w:rFonts w:ascii="Times New Roman" w:hAnsi="Times New Roman" w:cs="Times New Roman"/>
          <w:sz w:val="28"/>
        </w:rPr>
        <w:t xml:space="preserve"> </w:t>
      </w:r>
      <w:r w:rsidRPr="002C0823">
        <w:rPr>
          <w:rFonts w:ascii="Times New Roman" w:hAnsi="Times New Roman" w:cs="Times New Roman"/>
          <w:sz w:val="28"/>
        </w:rPr>
        <w:t xml:space="preserve">сокрытие или любой другой вид намеренного соучастия, включая нарушение или попытку нарушения антидопинговых </w:t>
      </w:r>
      <w:proofErr w:type="gramStart"/>
      <w:r w:rsidRPr="002C0823">
        <w:rPr>
          <w:rFonts w:ascii="Times New Roman" w:hAnsi="Times New Roman" w:cs="Times New Roman"/>
          <w:sz w:val="28"/>
        </w:rPr>
        <w:t>правил( пункт</w:t>
      </w:r>
      <w:proofErr w:type="gramEnd"/>
      <w:r w:rsidRPr="002C0823">
        <w:rPr>
          <w:rFonts w:ascii="Times New Roman" w:hAnsi="Times New Roman" w:cs="Times New Roman"/>
          <w:sz w:val="28"/>
        </w:rPr>
        <w:t>2.9.Правил).</w:t>
      </w:r>
    </w:p>
    <w:p w:rsidR="008B2032" w:rsidRPr="00667E15" w:rsidRDefault="008B2032" w:rsidP="00667E1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667E15">
        <w:rPr>
          <w:rFonts w:ascii="Times New Roman" w:hAnsi="Times New Roman" w:cs="Times New Roman"/>
          <w:sz w:val="28"/>
        </w:rPr>
        <w:t>В случае выявления фактов «запрещенного сотрудничества» просьба незамедлительно информировать о них Российское антидопинговое аген</w:t>
      </w:r>
      <w:r w:rsidR="00667E15">
        <w:rPr>
          <w:rFonts w:ascii="Times New Roman" w:hAnsi="Times New Roman" w:cs="Times New Roman"/>
          <w:sz w:val="28"/>
        </w:rPr>
        <w:t>т</w:t>
      </w:r>
      <w:r w:rsidRPr="00667E15">
        <w:rPr>
          <w:rFonts w:ascii="Times New Roman" w:hAnsi="Times New Roman" w:cs="Times New Roman"/>
          <w:sz w:val="28"/>
        </w:rPr>
        <w:t xml:space="preserve">ство «РУСАДА», в том числе при необходимости посредством анонимного сервиса РАА «РУСАДА» «Сообщить о допинге» на официальном сайте РАА «РУСАДА».                                                                                                                                                                 </w:t>
      </w:r>
    </w:p>
    <w:p w:rsidR="008B2032" w:rsidRPr="00E81851" w:rsidRDefault="008B2032" w:rsidP="00667E15">
      <w:pPr>
        <w:shd w:val="clear" w:color="auto" w:fill="FFFFFF"/>
        <w:spacing w:after="0" w:line="510" w:lineRule="atLeast"/>
        <w:ind w:firstLine="426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7030A0"/>
          <w:sz w:val="52"/>
          <w:szCs w:val="28"/>
          <w:lang w:eastAsia="ru-RU"/>
        </w:rPr>
      </w:pPr>
      <w:r w:rsidRPr="00E81851">
        <w:rPr>
          <w:rFonts w:ascii="Times New Roman" w:eastAsia="Times New Roman" w:hAnsi="Times New Roman" w:cs="Times New Roman"/>
          <w:b/>
          <w:color w:val="7030A0"/>
          <w:sz w:val="52"/>
          <w:szCs w:val="28"/>
          <w:lang w:eastAsia="ru-RU"/>
        </w:rPr>
        <w:t>Антидопинговый контроль в шахматах</w:t>
      </w:r>
      <w:r w:rsidR="002C0823" w:rsidRPr="00E81851">
        <w:rPr>
          <w:rFonts w:ascii="Times New Roman" w:eastAsia="Times New Roman" w:hAnsi="Times New Roman" w:cs="Times New Roman"/>
          <w:b/>
          <w:color w:val="7030A0"/>
          <w:sz w:val="52"/>
          <w:szCs w:val="28"/>
          <w:lang w:eastAsia="ru-RU"/>
        </w:rPr>
        <w:t>?</w:t>
      </w:r>
    </w:p>
    <w:p w:rsidR="00667E15" w:rsidRPr="00E81851" w:rsidRDefault="00E81851" w:rsidP="00E81851">
      <w:pPr>
        <w:shd w:val="clear" w:color="auto" w:fill="FFFFFF"/>
        <w:spacing w:after="0" w:line="360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Есть. </w:t>
      </w:r>
      <w:r w:rsidR="00EF6F33">
        <w:rPr>
          <w:rFonts w:ascii="Times New Roman" w:eastAsia="Times New Roman" w:hAnsi="Times New Roman" w:cs="Times New Roman"/>
          <w:sz w:val="28"/>
          <w:szCs w:val="28"/>
          <w:lang w:eastAsia="ru-RU"/>
        </w:rPr>
        <w:t>С п</w:t>
      </w:r>
      <w:r w:rsidR="002C0823" w:rsidRPr="00E8185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оложение</w:t>
      </w:r>
      <w:r w:rsidR="00EF6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8B2032" w:rsidRPr="00E818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антидопингово</w:t>
      </w:r>
      <w:r w:rsidR="002C0823" w:rsidRPr="00E8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кампании в шахматах </w:t>
      </w:r>
      <w:r w:rsidR="00667E15" w:rsidRPr="00E8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2032" w:rsidRPr="00E8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ознакомиться на официальном сайте ФИДЕ</w:t>
      </w:r>
      <w:r w:rsidR="002C0823" w:rsidRPr="00E818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7E15" w:rsidRPr="00E81851" w:rsidRDefault="00667E15" w:rsidP="00E81851">
      <w:pPr>
        <w:shd w:val="clear" w:color="auto" w:fill="FFFFFF"/>
        <w:spacing w:after="0" w:line="360" w:lineRule="atLeast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0823" w:rsidRPr="00E81851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 допинга в шахматах в целом носит более формальный характер, поскольку шахматисту употребление стероидов никак не поможет в процессе борьбы с чёрным королём или белым слоном.</w:t>
      </w:r>
    </w:p>
    <w:p w:rsidR="00667E15" w:rsidRPr="00E81851" w:rsidRDefault="002C0823" w:rsidP="00E81851">
      <w:pPr>
        <w:shd w:val="clear" w:color="auto" w:fill="FFFFFF"/>
        <w:spacing w:after="0" w:line="360" w:lineRule="atLeast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818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81851">
        <w:rPr>
          <w:rFonts w:ascii="Times New Roman" w:hAnsi="Times New Roman" w:cs="Times New Roman"/>
          <w:sz w:val="28"/>
          <w:szCs w:val="28"/>
        </w:rPr>
        <w:t xml:space="preserve">С развитием компьютерных онлайн шахмат, которые автоматически дают подсказку о самых выгодных позициях на шахматной доске, стали проявляться случаи </w:t>
      </w:r>
      <w:proofErr w:type="spellStart"/>
      <w:r w:rsidRPr="00E81851">
        <w:rPr>
          <w:rFonts w:ascii="Times New Roman" w:hAnsi="Times New Roman" w:cs="Times New Roman"/>
          <w:b/>
          <w:sz w:val="28"/>
          <w:szCs w:val="28"/>
        </w:rPr>
        <w:t>читинга</w:t>
      </w:r>
      <w:proofErr w:type="spellEnd"/>
      <w:r w:rsidRPr="00E81851">
        <w:rPr>
          <w:rFonts w:ascii="Times New Roman" w:hAnsi="Times New Roman" w:cs="Times New Roman"/>
          <w:sz w:val="28"/>
          <w:szCs w:val="28"/>
        </w:rPr>
        <w:t xml:space="preserve"> в шахматах.</w:t>
      </w:r>
    </w:p>
    <w:p w:rsidR="008B2032" w:rsidRPr="00E81851" w:rsidRDefault="002C0823" w:rsidP="00E81851">
      <w:pPr>
        <w:shd w:val="clear" w:color="auto" w:fill="FFFFFF"/>
        <w:spacing w:after="120" w:line="360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51">
        <w:rPr>
          <w:rFonts w:ascii="Times New Roman" w:hAnsi="Times New Roman" w:cs="Times New Roman"/>
          <w:sz w:val="28"/>
          <w:szCs w:val="28"/>
        </w:rPr>
        <w:t xml:space="preserve"> Шахматисты во время игры стали обращаться за подсказками к Интернету, что само по себе говорит о нечистой игре. В связи с этим, ФИДЕ было вынуждено проводить проверку игроков не только на допинг, но и на наличие электронных устройств у шахматистов, чтобы исключить возм</w:t>
      </w:r>
      <w:r w:rsidR="00E81851" w:rsidRPr="00E81851">
        <w:rPr>
          <w:rFonts w:ascii="Times New Roman" w:hAnsi="Times New Roman" w:cs="Times New Roman"/>
          <w:sz w:val="28"/>
          <w:szCs w:val="28"/>
        </w:rPr>
        <w:t>ожность использования подсказок</w:t>
      </w:r>
    </w:p>
    <w:p w:rsidR="008B2032" w:rsidRDefault="008B2032">
      <w:pPr>
        <w:rPr>
          <w:b/>
          <w:sz w:val="24"/>
        </w:rPr>
      </w:pPr>
      <w:r w:rsidRPr="00E81851">
        <w:rPr>
          <w:b/>
          <w:sz w:val="24"/>
        </w:rPr>
        <w:t xml:space="preserve">Источник </w:t>
      </w:r>
      <w:hyperlink r:id="rId5" w:history="1">
        <w:r w:rsidR="00E81851" w:rsidRPr="00C42EE4">
          <w:rPr>
            <w:rStyle w:val="a3"/>
            <w:b/>
            <w:sz w:val="24"/>
          </w:rPr>
          <w:t>http://rusada.ru</w:t>
        </w:r>
      </w:hyperlink>
    </w:p>
    <w:p w:rsidR="00E81851" w:rsidRPr="00E81851" w:rsidRDefault="00E81851">
      <w:pPr>
        <w:rPr>
          <w:b/>
          <w:sz w:val="24"/>
        </w:rPr>
      </w:pPr>
    </w:p>
    <w:sectPr w:rsidR="00E81851" w:rsidRPr="00E81851" w:rsidSect="00667E15">
      <w:pgSz w:w="11906" w:h="16838"/>
      <w:pgMar w:top="426" w:right="85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F71E6"/>
    <w:multiLevelType w:val="hybridMultilevel"/>
    <w:tmpl w:val="98128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032"/>
    <w:rsid w:val="000835AA"/>
    <w:rsid w:val="002C0823"/>
    <w:rsid w:val="00667E15"/>
    <w:rsid w:val="00676F27"/>
    <w:rsid w:val="008B2032"/>
    <w:rsid w:val="00BD21E4"/>
    <w:rsid w:val="00E81851"/>
    <w:rsid w:val="00EF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51520"/>
  <w15:chartTrackingRefBased/>
  <w15:docId w15:val="{9F921DCD-6D1D-4BF1-9361-19528B42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B20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203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203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B20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8B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F6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F6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7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sad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2019-07-18T13:34:00Z</cp:lastPrinted>
  <dcterms:created xsi:type="dcterms:W3CDTF">2019-07-18T09:30:00Z</dcterms:created>
  <dcterms:modified xsi:type="dcterms:W3CDTF">2019-07-18T13:35:00Z</dcterms:modified>
</cp:coreProperties>
</file>