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D70" w:rsidRPr="00933594" w:rsidRDefault="00AF4F86" w:rsidP="00532C0F">
      <w:pPr>
        <w:spacing w:before="100" w:beforeAutospacing="1" w:after="150" w:line="240" w:lineRule="auto"/>
        <w:outlineLvl w:val="0"/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</w:pPr>
      <w:r w:rsidRPr="00933594"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  <w:fldChar w:fldCharType="begin"/>
      </w:r>
      <w:r w:rsidR="00992D70" w:rsidRPr="00933594"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  <w:instrText xml:space="preserve"> HYPERLINK "http://ds88.ru/1007-zanyatie-v-podgotovitelnoy-gruppe-o-chem-poyut-kolokola-.html" </w:instrText>
      </w:r>
      <w:r w:rsidRPr="00933594"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  <w:fldChar w:fldCharType="separate"/>
      </w:r>
      <w:r w:rsidR="00992D70" w:rsidRPr="00933594"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  <w:t>Занятие в подготовительной группе "О чем поют колокола?"</w:t>
      </w:r>
      <w:r w:rsidRPr="00933594">
        <w:rPr>
          <w:rFonts w:ascii="Times New Roman" w:eastAsia="Times New Roman" w:hAnsi="Times New Roman" w:cs="Times New Roman"/>
          <w:smallCaps/>
          <w:kern w:val="36"/>
          <w:sz w:val="44"/>
          <w:szCs w:val="44"/>
          <w:lang w:eastAsia="ru-RU"/>
        </w:rPr>
        <w:fldChar w:fldCharType="end"/>
      </w:r>
      <w:bookmarkStart w:id="0" w:name="_GoBack"/>
      <w:bookmarkEnd w:id="0"/>
    </w:p>
    <w:p w:rsidR="00992D70" w:rsidRPr="00933594" w:rsidRDefault="00992D70" w:rsidP="00532C0F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933594">
        <w:rPr>
          <w:rFonts w:ascii="Times New Roman" w:eastAsia="Times New Roman" w:hAnsi="Times New Roman" w:cs="Times New Roman"/>
          <w:sz w:val="44"/>
          <w:szCs w:val="44"/>
          <w:lang w:eastAsia="ru-RU"/>
        </w:rPr>
        <w:br/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Цель:</w:t>
      </w:r>
    </w:p>
    <w:p w:rsidR="00992D70" w:rsidRPr="00933594" w:rsidRDefault="00933594" w:rsidP="00532C0F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5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Приобщение к истокам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6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русской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народной культуры.</w:t>
      </w:r>
    </w:p>
    <w:p w:rsidR="00992D70" w:rsidRPr="00933594" w:rsidRDefault="00933594" w:rsidP="00532C0F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7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Формирование чувства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сопричастности к русской </w:t>
      </w:r>
      <w:hyperlink r:id="rId8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национальной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9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истории и культуре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1. </w:t>
      </w:r>
      <w:hyperlink r:id="rId10" w:history="1">
        <w:r w:rsidRPr="00933594">
          <w:rPr>
            <w:rFonts w:ascii="Times New Roman" w:eastAsia="Times New Roman" w:hAnsi="Times New Roman" w:cs="Times New Roman"/>
            <w:b/>
            <w:bCs/>
            <w:i/>
            <w:iCs/>
            <w:sz w:val="32"/>
            <w:szCs w:val="32"/>
            <w:u w:val="single"/>
            <w:lang w:eastAsia="ru-RU"/>
          </w:rPr>
          <w:t>Архитектура</w:t>
        </w:r>
      </w:hyperlink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.</w:t>
      </w:r>
    </w:p>
    <w:p w:rsidR="00992D70" w:rsidRPr="00933594" w:rsidRDefault="00992D70" w:rsidP="00532C0F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Дать </w:t>
      </w:r>
      <w:hyperlink r:id="rId11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понятия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об </w:t>
      </w:r>
      <w:hyperlink r:id="rId12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архитектуре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, </w:t>
      </w:r>
      <w:hyperlink r:id="rId13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как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искусстве создавать сооружения.</w:t>
      </w:r>
    </w:p>
    <w:p w:rsidR="00992D70" w:rsidRPr="00933594" w:rsidRDefault="00933594" w:rsidP="00532C0F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4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Познакомить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со старинными известными архитектурными сооружениями (Храм Василия Блаженного в </w:t>
      </w:r>
      <w:hyperlink r:id="rId15" w:history="1">
        <w:r w:rsidR="00992D70"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Москве</w:t>
        </w:r>
      </w:hyperlink>
      <w:r w:rsidR="00992D70"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, Московский кремль, Церковь Рождества Богородицы).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2. Литейное </w:t>
      </w:r>
      <w:hyperlink r:id="rId16" w:history="1">
        <w:r w:rsidRPr="00933594">
          <w:rPr>
            <w:rFonts w:ascii="Times New Roman" w:eastAsia="Times New Roman" w:hAnsi="Times New Roman" w:cs="Times New Roman"/>
            <w:b/>
            <w:bCs/>
            <w:i/>
            <w:iCs/>
            <w:sz w:val="32"/>
            <w:szCs w:val="32"/>
            <w:u w:val="single"/>
            <w:lang w:eastAsia="ru-RU"/>
          </w:rPr>
          <w:t>искусство</w:t>
        </w:r>
      </w:hyperlink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. Колокола.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Дать </w:t>
      </w:r>
      <w:hyperlink r:id="rId17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понятие о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литейном </w:t>
      </w:r>
      <w:hyperlink r:id="rId18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искусстве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 Руси: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 </w:t>
      </w:r>
      <w:hyperlink r:id="rId19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познакомить детей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hyperlink r:id="rId20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с историей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происхождения колоколов </w:t>
      </w:r>
      <w:hyperlink r:id="rId21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на Руси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дать </w:t>
      </w:r>
      <w:hyperlink r:id="rId22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представления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о колокольне (“Иван Великий” - в </w:t>
      </w:r>
      <w:hyperlink r:id="rId23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Москве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), звоннице, разнообразии колоколов по размеру, индивидуальном колокольном звоне </w:t>
      </w:r>
      <w:hyperlink r:id="rId24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каждого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колокола;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дать понятие о памятнике литейного искусства - “Царь-колокол”, об индивидуальной манере и роли династии в мастерстве;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 </w:t>
      </w:r>
      <w:hyperlink r:id="rId25" w:history="1">
        <w:r w:rsidRPr="00933594">
          <w:rPr>
            <w:rFonts w:ascii="Times New Roman" w:eastAsia="Times New Roman" w:hAnsi="Times New Roman" w:cs="Times New Roman"/>
            <w:sz w:val="32"/>
            <w:szCs w:val="32"/>
            <w:u w:val="single"/>
            <w:lang w:eastAsia="ru-RU"/>
          </w:rPr>
          <w:t>познакомить</w:t>
        </w:r>
      </w:hyperlink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с основными видами колокольного звона, дать понятие о Благовесте;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показать, какое значение имеют колокола в русской в истории, культуре (литературе и искусстве);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учить сравнивать колокольную музыку и различать виды колокольного церковного звона.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3. Духовно-нравственное воспитание.</w:t>
      </w:r>
    </w:p>
    <w:p w:rsidR="00992D70" w:rsidRPr="00933594" w:rsidRDefault="00992D70" w:rsidP="00532C0F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интерес к историческому и культурному прошлому русского народа, России.</w:t>
      </w:r>
    </w:p>
    <w:p w:rsidR="00992D70" w:rsidRPr="00933594" w:rsidRDefault="00992D70" w:rsidP="00532C0F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чувство причастности к жизни своего народа, желание быть продолжателями русских традиций.</w:t>
      </w:r>
    </w:p>
    <w:p w:rsidR="00992D70" w:rsidRPr="00933594" w:rsidRDefault="00992D70" w:rsidP="00532C0F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устойчивый интерес, эмоционально-эстетические чувства, вкусы, оценки и суждения при восприятии слайдов (с изображением русских храмов, Царь-колокола и др.)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4. Самостоятельная художественная деятельность детей.</w:t>
      </w:r>
    </w:p>
    <w:p w:rsidR="00992D70" w:rsidRPr="00933594" w:rsidRDefault="00992D70" w:rsidP="00532C0F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Вызвать желание применять полученные знания об искусстве в самостоятельной творческой деятельности.</w:t>
      </w:r>
    </w:p>
    <w:p w:rsidR="00992D70" w:rsidRPr="00933594" w:rsidRDefault="00992D70" w:rsidP="00532C0F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Учить украшать колокольчики с помощью орнаментов и узоров растительного и предметного характера, используя ритм, симметрию в композиционном построении.</w:t>
      </w:r>
    </w:p>
    <w:p w:rsidR="00992D70" w:rsidRPr="00933594" w:rsidRDefault="00992D70" w:rsidP="00532C0F">
      <w:pPr>
        <w:numPr>
          <w:ilvl w:val="0"/>
          <w:numId w:val="4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Учить осваивать новые способы работы с разноцветной, блестящей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гелевой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краской.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5. Развитие речевых навыков детей.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интерес к речи как особому объекту познания: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учить определять родственные слова: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 – колокольня, колокольный;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 – звонарь, звонница, звонить;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учить определять состав слова: “Благовест” - благая весть;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учить понимать значение слов: "колокол" - зов, шум, крики.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связную речь: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умение использовать объяснительную речь, речь – доказательство;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умение использовать разнообразные средства выразительности (сравнения, эпитеты).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Учить внимательно выслушивать ответы сверстников, помогать им в случае затруднений, доброжелательно исправлять речевые ошибки.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Предварительная работа.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Лепка колокольчиков из соленого теста.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Оформление презентации.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Рассматривание иллюстраций с изображением храмовой архитектуры.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Оформление выставки “Москва златоглавая”.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Экскурсия на выставку “Храмы России” (макеты, иллюстрации).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Экскурсия по Москве (с использование презентации для старших дошкольников).</w:t>
      </w:r>
    </w:p>
    <w:p w:rsidR="00992D70" w:rsidRPr="00933594" w:rsidRDefault="00992D70" w:rsidP="00532C0F">
      <w:pPr>
        <w:numPr>
          <w:ilvl w:val="0"/>
          <w:numId w:val="5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Заучивание стихотворений А.С. Пушкина,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Материал к занятию.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Видеоаппаратура: ноутбук, проектор, экран.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Музыкальный центр, диск с записью колокольного звона (звон Пасхальной Москвы – Благовест (Валерий Гаранин), Ростовские звоны).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Мультимедийная презентация "О чем поют колокола?"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Выставка “Колокольчики” (разные виды, из разных материалов).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Мультимедийная презентация (слайды с изображением русских храмов, звонниц и колоколов).</w:t>
      </w:r>
    </w:p>
    <w:p w:rsidR="00992D70" w:rsidRPr="00933594" w:rsidRDefault="00992D70" w:rsidP="00532C0F">
      <w:pPr>
        <w:numPr>
          <w:ilvl w:val="0"/>
          <w:numId w:val="6"/>
        </w:num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Заготовки колокольчиков из соленого теста, гель для рисования, салфетки.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Организация.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Дети сидят полукругом на стульчиках.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Воспитатель: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Дети, у меня для вас есть две трудные загадки. Хотите подумать и отгадать?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Голова об шапку –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бом!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всю округу – гром!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Купи, денег не жалей -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 мной ехать веселей!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- Кто догадался, о чем идет речь? Кто догадался, что в первой загадке говорится о колоколе? Почему вы так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думаете?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объяснить свое мнение).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Чем отличается вторая отгадка от первой? Или отгадка одинаковая?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подумать и объяснить: 1 – Колокол. 2- Колокольчик. Чем похожи слова-отгадки: “колокол” и “колокольчик”).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На что похож колокол?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(Из ответов обратить внимание на сходство с колпаком).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Предлагаю повторить скороговорку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(по частям – по 2 строки):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Сшит колпак, вязан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колпак,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по-колпаковски.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Вылит колокол, кован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по-колоколовски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Надо колпак </w:t>
      </w:r>
      <w:proofErr w:type="spellStart"/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переколпаковать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перевыколпаковать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Надо колокол </w:t>
      </w:r>
      <w:proofErr w:type="spellStart"/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переколоколовать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перевыколоколовать</w:t>
      </w:r>
      <w:proofErr w:type="spellEnd"/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Видно, вправду скоро сбудется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То, чего душа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ждала: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Мне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весь день сегодня чудится,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звонят колокола.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(Звучит колокольный звон. Обратить внимание детей на экран). </w:t>
      </w: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1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Колокольный звон появился на Руси очень давно. Он стал частью жизни всего народа. Колокольный звон звучал в будни. Звучал он и в праздники.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2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Появился первый колокол в 10 веке. Какой сейчас идет век, кто знает? Так вот появился первый колокол более 1000 лет назад.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Отлит он был из меди и олова. Слово "колокол" означает - зов, шум, крики. Русскими мастерами было отлито много колоколов не только для Москвы, но и для других городов.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-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вы думаете, где размещают колокола? (На высоких колокольнях или в звонницах).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Как вы думаете, с какой колокольни звон слышен лучше: с высокой или низкой? Почему?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подумать, поразмышлять).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выше колокольня, тем дальше слышен колокольный звон. Самая высокая колокольня в России находится в г. Москве и называется она - "Иван Великий".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(Обратить внимание детей на экран).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3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- 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древней Москве не разрешалось строить здания выше колокольни Ивана Великого. Как вы думаете,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почему?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высказать свое мнение).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Потому что с ее высоты днем и ночью дозорные обозревали окрестности города на десятки верст вокруг и предупреждали москвичей о приближении врага, о пожаре. Её высота почти 84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метра.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послушать набат – тревожный сигнал колокола).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самая известная звонница находится г. Ростове.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полюбоваться красотой звонницы).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4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Со всего мира люди приезжают сюда послушать колокольную музыку.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(Звучит звук "Ростовских звонниц").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Чтобы звонарям было легче запомнить, в какой колокол звонить, колоколам давали названия: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Сысой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Лебедь, Ясак, 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Голодарь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, Баран, Козел, Красный и т.д. Каждый колокол звенел своим собственным голосом. Голоса были различны по высоте и силе звучания. Колокола большие, массивные, звук имели густой и мощный, далеко разносящийся кругом. А колокола маленькие, изящные звенели нежно да звонко.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послушать звон различных колоколов и определить звучание: красиво, мелодично, звонко…).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Знакомство с "Царь-колоколом"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Ребята, а кто из вас знает, что такое "Царь-колокол"? Почему он носит такое название?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(Предложить подумать и высказать свое мнение, обсудить варианты ответов).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5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- Отлили этот колокол наши русские мастера - Иван Федорович </w:t>
      </w:r>
      <w:proofErr w:type="spellStart"/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Моторин</w:t>
      </w:r>
      <w:proofErr w:type="spellEnd"/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его сын Михаил. Как вы думаете, почему до нашего времени дошли имена мастеров? Чем они прославились?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(Предложить высказать свою точку зрения).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Однако этому величественному колоколу не суждено было звонить. Потому что когда Царь-колокол находился в литейной яме, деревянный сарай над ямой загорелся во время пожара. Народ сбежался спасать колокол. Боясь, чтобы он не расплавился, стали заливать колокол водой. Колокол был спасен, но у него откололся край. Пробыв в земле 103 года, его подняли на поверхность и поставили на пьедестал. И теперь "Царь-колокол" находится в Кремле - никогда не звонивший памятник колокольного искусства. Вес его 204 тонны, высота 6 метров. В центре мы видим изображение мужчины и женщины. Над ними лица "святых". Внизу мы видим красивый орнамент. Как вы думаете, почему Царь-колокол – памятник литейного колокольного искусства?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подумать, поразмышлять).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spellStart"/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Физминутка</w:t>
      </w:r>
      <w:proofErr w:type="spellEnd"/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>Музыкальная игра с колокольчиком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 кругу стоят стулья по количеству детей. Дети присаживаются на стулья спиной в круг. Под музыку легким бегом бегут вокруг стульев, а педагог на один из стульев ставит колокольчик. С остановкой музыки дети присаживаются на стулья. Из игры выбывает ребенок, которому не досталось места. И так далее, пока не останется 1 игрок – победитель.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Колокольчики делают разной формы и из разных материалов.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(Обратить внимание детей на экран, предложить полюбоваться красивой формой, необыкновенным узором, выбрать понравившийся колокольчик, объяснить свой выбор).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6, 7.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Обратить внимание детей на выставку “Колокольчики”.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Ребята, я приглашаю вас на выставку.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(Дети рассматривают на выставке разные колокольчики).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- Посмотрите, здесь есть необычный колокольчик - 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валдайский.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Послушайте, как он звенит.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Звоном валдайских колокольчиков восхищался А. С. Пушкин, а люди, когда слышали их голос, заранее знали: мимо едет тройка, везет то ли почту, то ли гостей.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Хотите узнать, откуда появились валдайские колокольчики? Вот послушайте 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легенду о валдайских колокольчиках.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В 1478 г. по приказу московского князя в Великом Новгороде сняли вечевой колокол и перевезли его в Москву. Колокол благополучно добрался до столицы, где был перелит в другие колокола. Но легенда гласит, будто по дороге, на одном из крутых склонов Валдайских гор сани с колоколом резко покатились вниз, и колокол разбился на мелкие части. Местные мастера собрали осколки и отлили из них маленькие валдайские колокольчики.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Красивая легенда, правда?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Устройство колокола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Хотите узнать, как устроен колокол?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8.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На что похож колокол?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сравнить колокол с похожими по форме предметами; вспомнить, с чем колокол сравнивается в загадках).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Русские колокола имеют форму - конуса, колпака, на котором есть ушко - для подвески. Посередине находится язык - металлический стержень. Слово “язык” - не простое. Подумайте, что может оно обозначать? (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подумать и высказать свое мнение).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Язык – во рту человека; язык – на котором разговаривают люди: “русский язык”, “английский язык”; язык – стержень в колоколе или колокольчике.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Играть на колоколе непросто, эту работу выполняет - звонарь. Как вы считаете, как появилось слово “звонарь”? Какие родственные слова вы можете назвать? (“Звон”, “звонить”, “звонарь”, “звонница”, “звонкий”, “Звенигород”, “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звонкоголосый”…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объяснить смысл каждого слова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Слайд 9 (зачитать стих).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Легенды колоколов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О колоколах сложилось много легенд.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*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 в древней Руси имел большое значение. Удары колокола отсчитывали время. По их сигналам люди знали, когда вставать, когда за работу приниматься, в какой день праздник.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*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Говорят, что под колокольней не живут крысы. Почему?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детям подумать и высказать свое мнение).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* С незапамятных времен крестьяне вешали на шею домашним животным звенящие предметы, чтобы стада коров или овец не заблудились, гуляя по лесам и лугам. Такие предметы назывались “ботала”, и свою задачу они выполняли исправно - отгоняли от стада хищных зверей.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* Колокольный звон лечит. Повесьте дома маленький валдайский колокольчик и, когда вас что-то расстроит – немного позвоните в него, не зря же наши предки верили, что колокольный звон отпугивает нечистую силу.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(Позвонить над каждым ребенком колокольчиком, уточнить: каким стало настроение?).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зря ведь говорят в народе: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“Чудный звон колоколов радость в душах пробуждает…”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(С. Трофимова).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 церковном звоне "Благовест"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Самый главный из церковных звонов - "Благовест".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Слайд 10 (Слушание пасхального звона).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Звучал он в пасхальную неделю, когда праздновали праздник "Пасху". В этом звоне слышится призыв: "К нам…, к нам…, к нам". В это время разрешалось любому человеку подняться на колокольню и позвонить в колокола. Существует пословица: "В светлую седмицу, кто не звонарь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".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Предложить детям стать звонарями, взять понравившийся колокольчик и позвонить - индивидуально и всем вместе).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Хорошие у нас звонари! А теперь я предлагаю вам стать мастерами литейного дела. “Отливать” колокольчики мы будем не из чугуна, не из металла. Отгадайте, из чего: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Пыхтит, кряхтит, вверх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ползет,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Недосмотришь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упадет,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не больно ему. Почему?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Изготовление именных колокольчиков из соленого теста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Пока наши колокольчики подсохнут, предлагаю поиграть и стихи нам прочитать!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Игра “Жмурки с колокольчиком”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Дети стоят в кругу, взявшись за руки. Считалкой выбирают двух водящих – игрока с колокольчиком и "</w:t>
      </w:r>
      <w:proofErr w:type="spellStart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Жмурк</w:t>
      </w:r>
      <w:proofErr w:type="spell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у", которому завязывают глаза. Игрок с колокольчиком, непрерывно позванивая, убегает, а "</w:t>
      </w:r>
      <w:proofErr w:type="spellStart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Жмурка</w:t>
      </w:r>
      <w:proofErr w:type="spell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" его догоняет. Если поймает, то игроки меняются ролями. Если не – снова выбирают считалкой.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Педагог: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- </w:t>
      </w:r>
      <w:r w:rsidRPr="009335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Колокол -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частичка истории России, произведение мастерства рук людей, произведение искусства. Недаром в старинной песне поется: “Москва златоглавая, звон колоколов…”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(Предложить послушать фрагмент песни “Москва златоглавая” в исполнении ансамбля “Золотое кольцо”).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Колоколам и колокольным звонам многие известные поэты посвятили стихи.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(Предложить детям рассказать выученные заранее стихи).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 дремавший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Разбудил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поля,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Улыбнулась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солнцу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Сонная земля.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Понеслись удары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 синим небесам,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Звонко раздаётся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Голос по лесам.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Скрылась за рекою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Белая луна,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Звонко побежала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Резвая волна.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Тихая долина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Отгоняет сон,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Где-то за дорогой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Замирает звон.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* * *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Мчатся тучи, вьются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тучи;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Невидимкою</w:t>
      </w:r>
      <w:proofErr w:type="gram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луна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Освещает снег летучий;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Мутно небо, ночь мутна.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Еду, еду в чистом поле;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Колокольчик дин-дин-дин...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Страшно, страшно поневоле </w:t>
      </w: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Средь неведомых равнин!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А. С. Пушкин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Отрывок из стихотворения "Бесы"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1826-1830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Пора пришла украсить колокольчики необыкновенным узором – каким только душа пожелает. Предлагаю взять волшебные краски (</w:t>
      </w:r>
      <w:proofErr w:type="spell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гелевые</w:t>
      </w:r>
      <w:proofErr w:type="spellEnd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) и приступить к работе. 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(Роспись на колокольчиках на фоне исполнения русской народной песни “Москва златоглавая”).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Сегодня вы познакомились со старинной русской музыкой - колокольными звонами, услышали голоса разных колоколов - больших и маленьких.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Предлагаю вам, ребята, подарить ваши замечательные колокольчики вместе с добрыми пожеланиями - нашим </w:t>
      </w:r>
      <w:proofErr w:type="gramStart"/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гостям.</w:t>
      </w:r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proofErr w:type="gramEnd"/>
      <w:r w:rsidRPr="00933594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Дети дарят сувениры гостям).</w:t>
      </w:r>
    </w:p>
    <w:p w:rsidR="00992D70" w:rsidRPr="00933594" w:rsidRDefault="00992D70" w:rsidP="00532C0F">
      <w:pPr>
        <w:spacing w:after="270" w:line="27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33594">
        <w:rPr>
          <w:rFonts w:ascii="Times New Roman" w:eastAsia="Times New Roman" w:hAnsi="Times New Roman" w:cs="Times New Roman"/>
          <w:sz w:val="32"/>
          <w:szCs w:val="32"/>
          <w:lang w:eastAsia="ru-RU"/>
        </w:rPr>
        <w:t>- Желаю вам, чтобы для вас и для наших гостей всегда звучал колокольный перезвон “благовест”, т.е. звон который рассказывает о доброй вести.</w:t>
      </w:r>
    </w:p>
    <w:p w:rsidR="00DB0500" w:rsidRPr="00933594" w:rsidRDefault="00DB0500" w:rsidP="00532C0F">
      <w:pPr>
        <w:rPr>
          <w:rFonts w:ascii="Times New Roman" w:hAnsi="Times New Roman" w:cs="Times New Roman"/>
          <w:sz w:val="32"/>
          <w:szCs w:val="32"/>
        </w:rPr>
      </w:pPr>
    </w:p>
    <w:sectPr w:rsidR="00DB0500" w:rsidRPr="00933594" w:rsidSect="00532C0F">
      <w:pgSz w:w="11906" w:h="16838"/>
      <w:pgMar w:top="1134" w:right="850" w:bottom="1134" w:left="851" w:header="708" w:footer="708" w:gutter="0"/>
      <w:pgBorders w:offsetFrom="page">
        <w:top w:val="confettiStreamers" w:sz="11" w:space="24" w:color="auto"/>
        <w:left w:val="confettiStreamers" w:sz="11" w:space="24" w:color="auto"/>
        <w:bottom w:val="confettiStreamers" w:sz="11" w:space="24" w:color="auto"/>
        <w:right w:val="confettiStreamers" w:sz="1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0C65"/>
    <w:multiLevelType w:val="multilevel"/>
    <w:tmpl w:val="5A944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7F151F"/>
    <w:multiLevelType w:val="multilevel"/>
    <w:tmpl w:val="0B40D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590521"/>
    <w:multiLevelType w:val="multilevel"/>
    <w:tmpl w:val="F2D8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F0B92"/>
    <w:multiLevelType w:val="multilevel"/>
    <w:tmpl w:val="2DD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A869A3"/>
    <w:multiLevelType w:val="multilevel"/>
    <w:tmpl w:val="CDBA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E24AC5"/>
    <w:multiLevelType w:val="multilevel"/>
    <w:tmpl w:val="57ACD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4FBA"/>
    <w:rsid w:val="0000647D"/>
    <w:rsid w:val="00017B1C"/>
    <w:rsid w:val="0002468A"/>
    <w:rsid w:val="0004100E"/>
    <w:rsid w:val="00063FA5"/>
    <w:rsid w:val="00071396"/>
    <w:rsid w:val="00086DFE"/>
    <w:rsid w:val="00094216"/>
    <w:rsid w:val="000A3FE5"/>
    <w:rsid w:val="000A6AAF"/>
    <w:rsid w:val="000B2585"/>
    <w:rsid w:val="000C0402"/>
    <w:rsid w:val="000E7CB4"/>
    <w:rsid w:val="000F6DB2"/>
    <w:rsid w:val="00104586"/>
    <w:rsid w:val="0010689E"/>
    <w:rsid w:val="00140322"/>
    <w:rsid w:val="001514CE"/>
    <w:rsid w:val="00156570"/>
    <w:rsid w:val="00160BF6"/>
    <w:rsid w:val="001625CA"/>
    <w:rsid w:val="00162BE7"/>
    <w:rsid w:val="00167EC8"/>
    <w:rsid w:val="001705EA"/>
    <w:rsid w:val="00177ABA"/>
    <w:rsid w:val="0018444E"/>
    <w:rsid w:val="00184968"/>
    <w:rsid w:val="00185BE1"/>
    <w:rsid w:val="00194011"/>
    <w:rsid w:val="001A1AD4"/>
    <w:rsid w:val="001A2029"/>
    <w:rsid w:val="001A2163"/>
    <w:rsid w:val="001A3615"/>
    <w:rsid w:val="001B106A"/>
    <w:rsid w:val="001B1226"/>
    <w:rsid w:val="001B639C"/>
    <w:rsid w:val="001C580D"/>
    <w:rsid w:val="001D1253"/>
    <w:rsid w:val="001E1D0D"/>
    <w:rsid w:val="001E3B73"/>
    <w:rsid w:val="001F1166"/>
    <w:rsid w:val="00203638"/>
    <w:rsid w:val="00204E03"/>
    <w:rsid w:val="00205950"/>
    <w:rsid w:val="00222BEE"/>
    <w:rsid w:val="0024216A"/>
    <w:rsid w:val="0024431E"/>
    <w:rsid w:val="002530E5"/>
    <w:rsid w:val="002579FD"/>
    <w:rsid w:val="002620EC"/>
    <w:rsid w:val="0028052C"/>
    <w:rsid w:val="00286DD2"/>
    <w:rsid w:val="00290FA0"/>
    <w:rsid w:val="00297664"/>
    <w:rsid w:val="002A171E"/>
    <w:rsid w:val="002A5865"/>
    <w:rsid w:val="002B3D10"/>
    <w:rsid w:val="002C4BF5"/>
    <w:rsid w:val="002C761B"/>
    <w:rsid w:val="002D2CE5"/>
    <w:rsid w:val="002F03BD"/>
    <w:rsid w:val="002F58EB"/>
    <w:rsid w:val="00301DF1"/>
    <w:rsid w:val="00307AB8"/>
    <w:rsid w:val="0031793D"/>
    <w:rsid w:val="00321288"/>
    <w:rsid w:val="0032268C"/>
    <w:rsid w:val="003311B6"/>
    <w:rsid w:val="00336640"/>
    <w:rsid w:val="0035025F"/>
    <w:rsid w:val="003502A0"/>
    <w:rsid w:val="0035617C"/>
    <w:rsid w:val="003577BC"/>
    <w:rsid w:val="00370D23"/>
    <w:rsid w:val="0037330E"/>
    <w:rsid w:val="00375317"/>
    <w:rsid w:val="00381610"/>
    <w:rsid w:val="00382885"/>
    <w:rsid w:val="00386372"/>
    <w:rsid w:val="0039068B"/>
    <w:rsid w:val="0039339A"/>
    <w:rsid w:val="0039491C"/>
    <w:rsid w:val="00397A4D"/>
    <w:rsid w:val="003E17FB"/>
    <w:rsid w:val="003E77B0"/>
    <w:rsid w:val="003F17C2"/>
    <w:rsid w:val="003F3F72"/>
    <w:rsid w:val="003F46CB"/>
    <w:rsid w:val="00400300"/>
    <w:rsid w:val="0040733C"/>
    <w:rsid w:val="00423788"/>
    <w:rsid w:val="004266C2"/>
    <w:rsid w:val="00440EB1"/>
    <w:rsid w:val="00447B80"/>
    <w:rsid w:val="00455A72"/>
    <w:rsid w:val="004721DC"/>
    <w:rsid w:val="00477CCE"/>
    <w:rsid w:val="00481818"/>
    <w:rsid w:val="00490A81"/>
    <w:rsid w:val="004A33AD"/>
    <w:rsid w:val="004B1284"/>
    <w:rsid w:val="004C2DE3"/>
    <w:rsid w:val="004D1FF2"/>
    <w:rsid w:val="004D246C"/>
    <w:rsid w:val="004D6DBE"/>
    <w:rsid w:val="004E70AB"/>
    <w:rsid w:val="004F527E"/>
    <w:rsid w:val="00510BCA"/>
    <w:rsid w:val="005223AD"/>
    <w:rsid w:val="0053083B"/>
    <w:rsid w:val="00532C0F"/>
    <w:rsid w:val="00534932"/>
    <w:rsid w:val="005416E0"/>
    <w:rsid w:val="00544BD5"/>
    <w:rsid w:val="0055577E"/>
    <w:rsid w:val="00562DD0"/>
    <w:rsid w:val="00565D4C"/>
    <w:rsid w:val="00567AE0"/>
    <w:rsid w:val="00567F73"/>
    <w:rsid w:val="00571CDD"/>
    <w:rsid w:val="005902DD"/>
    <w:rsid w:val="005A6C54"/>
    <w:rsid w:val="005D562C"/>
    <w:rsid w:val="005F7643"/>
    <w:rsid w:val="00601F0B"/>
    <w:rsid w:val="006120CB"/>
    <w:rsid w:val="00620D2F"/>
    <w:rsid w:val="00630E60"/>
    <w:rsid w:val="006320C7"/>
    <w:rsid w:val="00632967"/>
    <w:rsid w:val="006355A8"/>
    <w:rsid w:val="006365AA"/>
    <w:rsid w:val="0064180A"/>
    <w:rsid w:val="00643E5E"/>
    <w:rsid w:val="0065634F"/>
    <w:rsid w:val="00664726"/>
    <w:rsid w:val="006650C6"/>
    <w:rsid w:val="0068470D"/>
    <w:rsid w:val="00692BB8"/>
    <w:rsid w:val="006A33AD"/>
    <w:rsid w:val="006A6777"/>
    <w:rsid w:val="006A7023"/>
    <w:rsid w:val="006B5CDF"/>
    <w:rsid w:val="006D2C5B"/>
    <w:rsid w:val="006D77F3"/>
    <w:rsid w:val="006E1544"/>
    <w:rsid w:val="006E26A7"/>
    <w:rsid w:val="006E591D"/>
    <w:rsid w:val="006E64D4"/>
    <w:rsid w:val="006F141E"/>
    <w:rsid w:val="006F3AA6"/>
    <w:rsid w:val="006F67F3"/>
    <w:rsid w:val="007000B7"/>
    <w:rsid w:val="00701F06"/>
    <w:rsid w:val="0071304E"/>
    <w:rsid w:val="0071371C"/>
    <w:rsid w:val="007221AD"/>
    <w:rsid w:val="00734577"/>
    <w:rsid w:val="00734C7A"/>
    <w:rsid w:val="00735F13"/>
    <w:rsid w:val="0074060D"/>
    <w:rsid w:val="00742CBC"/>
    <w:rsid w:val="00762CC8"/>
    <w:rsid w:val="00765AE5"/>
    <w:rsid w:val="007678C2"/>
    <w:rsid w:val="00783799"/>
    <w:rsid w:val="00784015"/>
    <w:rsid w:val="007D4270"/>
    <w:rsid w:val="007D4383"/>
    <w:rsid w:val="007D673B"/>
    <w:rsid w:val="007D6DA1"/>
    <w:rsid w:val="007F5003"/>
    <w:rsid w:val="007F55B2"/>
    <w:rsid w:val="008154BE"/>
    <w:rsid w:val="008301F6"/>
    <w:rsid w:val="008336F9"/>
    <w:rsid w:val="0084315B"/>
    <w:rsid w:val="00843DA0"/>
    <w:rsid w:val="00844B9E"/>
    <w:rsid w:val="00877C54"/>
    <w:rsid w:val="00883737"/>
    <w:rsid w:val="00886278"/>
    <w:rsid w:val="008A6481"/>
    <w:rsid w:val="008D135D"/>
    <w:rsid w:val="008D48EB"/>
    <w:rsid w:val="008E1C8F"/>
    <w:rsid w:val="008E46A3"/>
    <w:rsid w:val="008F0D80"/>
    <w:rsid w:val="0090262F"/>
    <w:rsid w:val="00902B2A"/>
    <w:rsid w:val="00902FB1"/>
    <w:rsid w:val="00903C2E"/>
    <w:rsid w:val="00911FC6"/>
    <w:rsid w:val="00923119"/>
    <w:rsid w:val="00933594"/>
    <w:rsid w:val="0096363F"/>
    <w:rsid w:val="009870D1"/>
    <w:rsid w:val="0098748C"/>
    <w:rsid w:val="00992D70"/>
    <w:rsid w:val="009A20C6"/>
    <w:rsid w:val="009A75EF"/>
    <w:rsid w:val="009B7E3D"/>
    <w:rsid w:val="009C1D62"/>
    <w:rsid w:val="009E4ED2"/>
    <w:rsid w:val="009E5B7B"/>
    <w:rsid w:val="009E6AB8"/>
    <w:rsid w:val="009E6D76"/>
    <w:rsid w:val="00A30266"/>
    <w:rsid w:val="00A41113"/>
    <w:rsid w:val="00A44C54"/>
    <w:rsid w:val="00A52828"/>
    <w:rsid w:val="00A651CA"/>
    <w:rsid w:val="00A66844"/>
    <w:rsid w:val="00A67A90"/>
    <w:rsid w:val="00A7277D"/>
    <w:rsid w:val="00A80814"/>
    <w:rsid w:val="00A80B3D"/>
    <w:rsid w:val="00A8383C"/>
    <w:rsid w:val="00AA1AC3"/>
    <w:rsid w:val="00AB41DA"/>
    <w:rsid w:val="00AB598E"/>
    <w:rsid w:val="00AB6592"/>
    <w:rsid w:val="00AB7720"/>
    <w:rsid w:val="00AC04B7"/>
    <w:rsid w:val="00AC6828"/>
    <w:rsid w:val="00AD1131"/>
    <w:rsid w:val="00AE3DF5"/>
    <w:rsid w:val="00AF4F86"/>
    <w:rsid w:val="00AF5167"/>
    <w:rsid w:val="00AF537D"/>
    <w:rsid w:val="00AF6887"/>
    <w:rsid w:val="00B07FA0"/>
    <w:rsid w:val="00B11BE9"/>
    <w:rsid w:val="00B15353"/>
    <w:rsid w:val="00B165F2"/>
    <w:rsid w:val="00B170D9"/>
    <w:rsid w:val="00B23E3A"/>
    <w:rsid w:val="00B24A77"/>
    <w:rsid w:val="00B2571E"/>
    <w:rsid w:val="00B35284"/>
    <w:rsid w:val="00B35A6E"/>
    <w:rsid w:val="00B5015D"/>
    <w:rsid w:val="00B52F33"/>
    <w:rsid w:val="00B5641C"/>
    <w:rsid w:val="00B77421"/>
    <w:rsid w:val="00B77877"/>
    <w:rsid w:val="00B95EB8"/>
    <w:rsid w:val="00B96766"/>
    <w:rsid w:val="00BA37EC"/>
    <w:rsid w:val="00BA65B5"/>
    <w:rsid w:val="00BB6323"/>
    <w:rsid w:val="00BC7049"/>
    <w:rsid w:val="00BE005A"/>
    <w:rsid w:val="00BE0DE6"/>
    <w:rsid w:val="00BE3766"/>
    <w:rsid w:val="00BE6E25"/>
    <w:rsid w:val="00BF32CD"/>
    <w:rsid w:val="00BF3B9D"/>
    <w:rsid w:val="00BF4BBC"/>
    <w:rsid w:val="00BF73D1"/>
    <w:rsid w:val="00C21496"/>
    <w:rsid w:val="00C43EF7"/>
    <w:rsid w:val="00C442A1"/>
    <w:rsid w:val="00C53DB8"/>
    <w:rsid w:val="00C56B10"/>
    <w:rsid w:val="00C56DB7"/>
    <w:rsid w:val="00C612D4"/>
    <w:rsid w:val="00C65F7F"/>
    <w:rsid w:val="00C6780C"/>
    <w:rsid w:val="00C70E3B"/>
    <w:rsid w:val="00C72DAF"/>
    <w:rsid w:val="00C73347"/>
    <w:rsid w:val="00C76217"/>
    <w:rsid w:val="00C84422"/>
    <w:rsid w:val="00C94A21"/>
    <w:rsid w:val="00CB1F44"/>
    <w:rsid w:val="00CD36D5"/>
    <w:rsid w:val="00CD685D"/>
    <w:rsid w:val="00CF65AB"/>
    <w:rsid w:val="00CF674D"/>
    <w:rsid w:val="00D1006D"/>
    <w:rsid w:val="00D22EED"/>
    <w:rsid w:val="00D24FBA"/>
    <w:rsid w:val="00D40100"/>
    <w:rsid w:val="00D512F3"/>
    <w:rsid w:val="00D545C4"/>
    <w:rsid w:val="00D73205"/>
    <w:rsid w:val="00D74866"/>
    <w:rsid w:val="00D74DE1"/>
    <w:rsid w:val="00D76531"/>
    <w:rsid w:val="00D91E97"/>
    <w:rsid w:val="00D92FBE"/>
    <w:rsid w:val="00DB0500"/>
    <w:rsid w:val="00DC01EB"/>
    <w:rsid w:val="00DD4F3E"/>
    <w:rsid w:val="00DD58C8"/>
    <w:rsid w:val="00DF2FB0"/>
    <w:rsid w:val="00DF7E63"/>
    <w:rsid w:val="00E019EA"/>
    <w:rsid w:val="00E047E5"/>
    <w:rsid w:val="00E04D62"/>
    <w:rsid w:val="00E2147F"/>
    <w:rsid w:val="00E23BFF"/>
    <w:rsid w:val="00E32B13"/>
    <w:rsid w:val="00E37328"/>
    <w:rsid w:val="00E5294D"/>
    <w:rsid w:val="00E70F2E"/>
    <w:rsid w:val="00E87BB2"/>
    <w:rsid w:val="00EB0761"/>
    <w:rsid w:val="00EC3F76"/>
    <w:rsid w:val="00F04068"/>
    <w:rsid w:val="00F05E6D"/>
    <w:rsid w:val="00F073E1"/>
    <w:rsid w:val="00F21A2B"/>
    <w:rsid w:val="00F25D4B"/>
    <w:rsid w:val="00F27E29"/>
    <w:rsid w:val="00F3735C"/>
    <w:rsid w:val="00F44416"/>
    <w:rsid w:val="00F51351"/>
    <w:rsid w:val="00F66C36"/>
    <w:rsid w:val="00F66ED4"/>
    <w:rsid w:val="00F66EFB"/>
    <w:rsid w:val="00F67E34"/>
    <w:rsid w:val="00F716CC"/>
    <w:rsid w:val="00F83F90"/>
    <w:rsid w:val="00F84074"/>
    <w:rsid w:val="00F87F7E"/>
    <w:rsid w:val="00F95068"/>
    <w:rsid w:val="00FA57FF"/>
    <w:rsid w:val="00FB146B"/>
    <w:rsid w:val="00FB17BC"/>
    <w:rsid w:val="00FB6CD2"/>
    <w:rsid w:val="00FC7F82"/>
    <w:rsid w:val="00FE481D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113F8-BD50-4F48-BDC5-EA693270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7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12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3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4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2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29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0628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560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88.ru/2917-ispolzovanie-teatralizovannoy-deyatelnosti-v-rabote-nad-priobshcheniem-k-natsionalnoy-kulture-detey-vtoroy-mladshey-gruppy.html" TargetMode="External"/><Relationship Id="rId13" Type="http://schemas.openxmlformats.org/officeDocument/2006/relationships/hyperlink" Target="http://ds88.ru/5310-muzykalnotantsevalnye-zanyatiya-kak-protsess-razvitiya-detey-s-narusheniem-slukha.html" TargetMode="External"/><Relationship Id="rId18" Type="http://schemas.openxmlformats.org/officeDocument/2006/relationships/hyperlink" Target="http://ds88.ru/8973-sredstva-vyrazitelnosti-v-muzykalnom-i-teatralnom-iskusstve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ds88.ru/4961-master-klass-dlya-pedagogov-dou-i-roditeley-i-eto-tozhe-zanyatie--tema-igrushki--igry-i-zabavy-na-rusi.html" TargetMode="External"/><Relationship Id="rId7" Type="http://schemas.openxmlformats.org/officeDocument/2006/relationships/hyperlink" Target="http://ds88.ru/10067-formirovanie-chuvstva-patriotizma--lyubvi-k-rodnomu-gorodu-u-doshkolnikov.html" TargetMode="External"/><Relationship Id="rId12" Type="http://schemas.openxmlformats.org/officeDocument/2006/relationships/hyperlink" Target="http://ds88.ru/6125-otkrytoe-zanyatie-v-podgotovitelnoy-gruppe-po-oznakomleniyu-s-okruzhayushchim-mirom-znakomstvo-s-iskusstvom-zodchestva-v-arkhitekture.html" TargetMode="External"/><Relationship Id="rId17" Type="http://schemas.openxmlformats.org/officeDocument/2006/relationships/hyperlink" Target="http://ds88.ru/4490-konspekt-uroka-po-triz-teoriya-resheniya-izobretatelskikh-zadach-ponyatie-o-pamyati--vidy-pamyati.html" TargetMode="External"/><Relationship Id="rId25" Type="http://schemas.openxmlformats.org/officeDocument/2006/relationships/hyperlink" Target="http://ds88.ru/3055-kak-poznakomit-detey-doshkolnogo-vozrasta-s-konventsiey-o-pravakh-rebenka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ds88.ru/9699-urok-kontsert-na-temu-muzyka--muzykalnoe-iskusstvo--osnova-vospitaniya-tvorcheskoy-lichnosti.html" TargetMode="External"/><Relationship Id="rId20" Type="http://schemas.openxmlformats.org/officeDocument/2006/relationships/hyperlink" Target="http://ds88.ru/1917-znakomstvo-detey-s-istoriey-vozniknoveniya-i-razvitiya-narodnogo-dekorativno-prikladnogo-iskusstv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s88.ru/2241-instsenirovka-russkoy-narodnoy-skazki-teremok.html" TargetMode="External"/><Relationship Id="rId11" Type="http://schemas.openxmlformats.org/officeDocument/2006/relationships/hyperlink" Target="http://ds88.ru/10232-shag-za-shagom-k-osmysleniyu-ponyatiya-rodina-detmi-doshkolnogo-vozrasta.html" TargetMode="External"/><Relationship Id="rId24" Type="http://schemas.openxmlformats.org/officeDocument/2006/relationships/hyperlink" Target="http://ds88.ru/4947-massazh-dlya-vsekh-i-kazhdogo.html" TargetMode="External"/><Relationship Id="rId5" Type="http://schemas.openxmlformats.org/officeDocument/2006/relationships/hyperlink" Target="http://ds88.ru/6295-pedagogicheskoe-proektirovanie-priobshchenie-k-istokam-narodnoy-kultury.html" TargetMode="External"/><Relationship Id="rId15" Type="http://schemas.openxmlformats.org/officeDocument/2006/relationships/hyperlink" Target="http://ds88.ru/10384-ekskursiya-po-moskve-razdel-zanyatiya-mir--v-kotorom-my-zhivem.html" TargetMode="External"/><Relationship Id="rId23" Type="http://schemas.openxmlformats.org/officeDocument/2006/relationships/hyperlink" Target="http://ds88.ru/6548-poznavatelnoe-zanyatie-igrushki--narodnye-igry-i-zabavy-v-staroy-moskve.html" TargetMode="External"/><Relationship Id="rId10" Type="http://schemas.openxmlformats.org/officeDocument/2006/relationships/hyperlink" Target="http://ds88.ru/854-drevnie-sobory--arkhitektura-starinnykh-tserkvey.html" TargetMode="External"/><Relationship Id="rId19" Type="http://schemas.openxmlformats.org/officeDocument/2006/relationships/hyperlink" Target="http://ds88.ru/3055-kak-poznakomit-detey-doshkolnogo-vozrasta-s-konventsiey-o-pravakh-rebenk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s88.ru/1122-zanyatie-dlya-detey-starshego-doshkolnogo-vozrasta-po-razvitiyu-predstavleniy-o-cheloveke-v-istorii-i-kulture-puteshestvie-po-reke-vremeni.html" TargetMode="External"/><Relationship Id="rId14" Type="http://schemas.openxmlformats.org/officeDocument/2006/relationships/hyperlink" Target="http://ds88.ru/3055-kak-poznakomit-detey-doshkolnogo-vozrasta-s-konventsiey-o-pravakh-rebenka.html" TargetMode="External"/><Relationship Id="rId22" Type="http://schemas.openxmlformats.org/officeDocument/2006/relationships/hyperlink" Target="http://ds88.ru/9108-stsenariy-muzykalno-teatralizovannogo-predstavleniya-skazka-pro-tsarya-gorokha-i-pro-yashku-skomorokha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2452</Words>
  <Characters>13979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dcterms:created xsi:type="dcterms:W3CDTF">2016-06-30T13:00:00Z</dcterms:created>
  <dcterms:modified xsi:type="dcterms:W3CDTF">2016-06-30T19:48:00Z</dcterms:modified>
</cp:coreProperties>
</file>