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31E" w:rsidRDefault="00177F41" w:rsidP="00341BD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97625" cy="9591308"/>
            <wp:effectExtent l="19050" t="0" r="3175" b="0"/>
            <wp:docPr id="1" name="Рисунок 0" descr="Положение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ожение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7625" cy="959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DAE" w:rsidRPr="003C0528" w:rsidRDefault="00E17DAE" w:rsidP="00177F41">
      <w:pPr>
        <w:pStyle w:val="a4"/>
        <w:spacing w:before="0" w:after="0"/>
        <w:jc w:val="both"/>
        <w:rPr>
          <w:i/>
          <w:sz w:val="28"/>
          <w:szCs w:val="28"/>
        </w:rPr>
      </w:pPr>
      <w:r w:rsidRPr="003C0528">
        <w:rPr>
          <w:sz w:val="28"/>
          <w:szCs w:val="28"/>
        </w:rPr>
        <w:lastRenderedPageBreak/>
        <w:t>представители) детей в возрасте  от 2 месяцев  до 8 лет далее - родители (законные представители).</w:t>
      </w:r>
    </w:p>
    <w:p w:rsidR="00E17DAE" w:rsidRPr="003C0528" w:rsidRDefault="00E17DAE" w:rsidP="003C05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17DAE" w:rsidRPr="003C0528" w:rsidRDefault="00E17DAE" w:rsidP="003C0528">
      <w:pPr>
        <w:pStyle w:val="1"/>
        <w:jc w:val="both"/>
        <w:rPr>
          <w:rFonts w:ascii="Times New Roman" w:hAnsi="Times New Roman"/>
          <w:b/>
          <w:sz w:val="28"/>
          <w:szCs w:val="28"/>
        </w:rPr>
      </w:pPr>
      <w:r w:rsidRPr="003C0528">
        <w:rPr>
          <w:rFonts w:ascii="Times New Roman" w:hAnsi="Times New Roman"/>
          <w:b/>
          <w:sz w:val="28"/>
          <w:szCs w:val="28"/>
        </w:rPr>
        <w:t>2. Требования  к  созданию условий  для осуществления   присмотра и ухода за детьми, содержания детей в  дошкольных образовательных  учреждениях</w:t>
      </w:r>
    </w:p>
    <w:p w:rsidR="00E17DAE" w:rsidRPr="003C0528" w:rsidRDefault="00E17DAE" w:rsidP="003C0528">
      <w:pPr>
        <w:pStyle w:val="1"/>
        <w:ind w:left="720"/>
        <w:jc w:val="both"/>
        <w:rPr>
          <w:rFonts w:ascii="Times New Roman" w:hAnsi="Times New Roman"/>
          <w:bCs/>
          <w:sz w:val="28"/>
          <w:szCs w:val="28"/>
        </w:rPr>
      </w:pPr>
    </w:p>
    <w:p w:rsidR="00E17DAE" w:rsidRPr="003C0528" w:rsidRDefault="00E17DAE" w:rsidP="003C05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528">
        <w:rPr>
          <w:rFonts w:ascii="Times New Roman" w:hAnsi="Times New Roman" w:cs="Times New Roman"/>
          <w:sz w:val="28"/>
          <w:szCs w:val="28"/>
        </w:rPr>
        <w:tab/>
        <w:t>2.1.  Присмотр и уход за детьми,  содержание детей  в  учреждениях осуществляется при наличии  в учреждениях необходимых санитарно-гигиенических, противоэпидемических условий, соблюдении правил пожарной безопасности, кадрового обеспечения в соответствии с требованиями.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ab/>
        <w:t>2.2.</w:t>
      </w:r>
      <w:r w:rsidRPr="003C0528">
        <w:rPr>
          <w:rFonts w:ascii="Times New Roman" w:hAnsi="Times New Roman"/>
          <w:color w:val="000000"/>
          <w:sz w:val="28"/>
          <w:szCs w:val="28"/>
        </w:rPr>
        <w:t xml:space="preserve"> Требования к размещению и режиму работы учреждений, оказывающих услуги </w:t>
      </w:r>
      <w:r w:rsidRPr="003C0528">
        <w:rPr>
          <w:rFonts w:ascii="Times New Roman" w:hAnsi="Times New Roman"/>
          <w:sz w:val="28"/>
          <w:szCs w:val="28"/>
        </w:rPr>
        <w:t>по созданию условий  для осуществления   присмотра и ухода за детьми, содержания детей:</w:t>
      </w:r>
    </w:p>
    <w:p w:rsidR="00E17DAE" w:rsidRPr="003C0528" w:rsidRDefault="00E17DAE" w:rsidP="003C0528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0528">
        <w:rPr>
          <w:rFonts w:ascii="Times New Roman" w:hAnsi="Times New Roman" w:cs="Times New Roman"/>
          <w:color w:val="000000"/>
          <w:sz w:val="28"/>
          <w:szCs w:val="28"/>
        </w:rPr>
        <w:t>- учреждения, оказывающие услуги</w:t>
      </w:r>
      <w:r w:rsidRPr="003C0528">
        <w:rPr>
          <w:rFonts w:ascii="Times New Roman" w:hAnsi="Times New Roman" w:cs="Times New Roman"/>
          <w:sz w:val="28"/>
          <w:szCs w:val="28"/>
        </w:rPr>
        <w:t xml:space="preserve"> по созданию условий  для осуществления   присмотра и ухода за детьми, содержания детей,</w:t>
      </w:r>
      <w:r w:rsidRPr="003C0528">
        <w:rPr>
          <w:rFonts w:ascii="Times New Roman" w:hAnsi="Times New Roman" w:cs="Times New Roman"/>
          <w:color w:val="000000"/>
          <w:sz w:val="28"/>
          <w:szCs w:val="28"/>
        </w:rPr>
        <w:t xml:space="preserve"> должны быть размещены в специально предназначенных зданиях и помещениях, доступных для населения; </w:t>
      </w:r>
    </w:p>
    <w:p w:rsidR="00E17DAE" w:rsidRPr="003C0528" w:rsidRDefault="00E17DAE" w:rsidP="003C052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C0528">
        <w:rPr>
          <w:rFonts w:ascii="Times New Roman" w:hAnsi="Times New Roman" w:cs="Times New Roman"/>
          <w:color w:val="000000"/>
          <w:sz w:val="28"/>
          <w:szCs w:val="28"/>
        </w:rPr>
        <w:t>- учреждения должны быть обеспечены всеми средствами коммунально-бытового обслуживания и оснащены телефонной связью.</w:t>
      </w:r>
    </w:p>
    <w:p w:rsidR="00E17DAE" w:rsidRPr="003C0528" w:rsidRDefault="00E17DAE" w:rsidP="003C0528">
      <w:pPr>
        <w:pStyle w:val="1"/>
        <w:jc w:val="both"/>
        <w:rPr>
          <w:rFonts w:ascii="Times New Roman" w:hAnsi="Times New Roman"/>
          <w:b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 xml:space="preserve"> </w:t>
      </w:r>
      <w:r w:rsidRPr="003C0528">
        <w:rPr>
          <w:rFonts w:ascii="Times New Roman" w:hAnsi="Times New Roman"/>
          <w:sz w:val="28"/>
          <w:szCs w:val="28"/>
        </w:rPr>
        <w:tab/>
        <w:t xml:space="preserve">2.3.  </w:t>
      </w:r>
      <w:proofErr w:type="gramStart"/>
      <w:r w:rsidRPr="003C0528">
        <w:rPr>
          <w:rFonts w:ascii="Times New Roman" w:hAnsi="Times New Roman"/>
          <w:sz w:val="28"/>
          <w:szCs w:val="28"/>
        </w:rPr>
        <w:t>Требования к местам осуществления  присмотра и ухода за детьми, содержания детей в   учреждениях:- групповые  ячейки – изолированные помещения, принадлежащие каждой детской группе, включающей раздевальную, групповую (игровую), спальню (если предусмотрено проектом), туалетную комнаты;- специализированные  помещения (если предусмотрено проектом), предназначенные для поочередного использования всеми  и несколькими детскими  группами (музыкальный зал, физкультурный зал, экологические  комнаты и иные помещения);</w:t>
      </w:r>
      <w:proofErr w:type="gramEnd"/>
      <w:r w:rsidRPr="003C0528">
        <w:rPr>
          <w:rFonts w:ascii="Times New Roman" w:hAnsi="Times New Roman"/>
          <w:sz w:val="28"/>
          <w:szCs w:val="28"/>
        </w:rPr>
        <w:t>- сопутствующие  помещения (медицинские, пищеблок, прачечная и т.д.);</w:t>
      </w:r>
    </w:p>
    <w:p w:rsidR="00E17DAE" w:rsidRPr="003C0528" w:rsidRDefault="00E17DAE" w:rsidP="003C0528">
      <w:pPr>
        <w:jc w:val="both"/>
        <w:rPr>
          <w:rFonts w:ascii="Times New Roman" w:hAnsi="Times New Roman" w:cs="Times New Roman"/>
          <w:sz w:val="28"/>
          <w:szCs w:val="28"/>
        </w:rPr>
      </w:pPr>
      <w:r w:rsidRPr="003C0528">
        <w:rPr>
          <w:rFonts w:ascii="Times New Roman" w:hAnsi="Times New Roman" w:cs="Times New Roman"/>
          <w:sz w:val="28"/>
          <w:szCs w:val="28"/>
        </w:rPr>
        <w:t xml:space="preserve">- служебно-бытовые  помещения  для  персонала учреждения. </w:t>
      </w:r>
      <w:proofErr w:type="gramStart"/>
      <w:r w:rsidRPr="003C0528">
        <w:rPr>
          <w:rFonts w:ascii="Times New Roman" w:hAnsi="Times New Roman" w:cs="Times New Roman"/>
          <w:sz w:val="28"/>
          <w:szCs w:val="28"/>
        </w:rPr>
        <w:t xml:space="preserve">Указанные  помещения  учреждения  должны  отвечать  санитарно-эпидемиологическим  требованиям, обеспечивающим условия для разных видов двигательной, игровой </w:t>
      </w:r>
      <w:r w:rsidR="003C0528">
        <w:rPr>
          <w:rFonts w:ascii="Times New Roman" w:hAnsi="Times New Roman" w:cs="Times New Roman"/>
          <w:sz w:val="28"/>
          <w:szCs w:val="28"/>
        </w:rPr>
        <w:t>и умственной  активности  детей</w:t>
      </w:r>
      <w:r w:rsidRPr="003C0528">
        <w:rPr>
          <w:rFonts w:ascii="Times New Roman" w:hAnsi="Times New Roman" w:cs="Times New Roman"/>
          <w:color w:val="000000"/>
          <w:sz w:val="28"/>
          <w:szCs w:val="28"/>
        </w:rPr>
        <w:t xml:space="preserve"> должны отвечать принятым требованиям СанПиН, правилам противопожарной безопасности, и должны  быть защищены от воздействия факторов, отрицательно влияющих на качество предоставляемых услуг (повышенной/пониженной температуры, влажности воздуха, запыленности, загрязненности, шума, вибрации и т.д.).</w:t>
      </w:r>
      <w:proofErr w:type="gramEnd"/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ab/>
        <w:t>2.4. Режим работы  учреждений определяется Уставом или иным документом, регламентирующим работу учреждения.</w:t>
      </w:r>
    </w:p>
    <w:p w:rsidR="00E17DAE" w:rsidRPr="003C0528" w:rsidRDefault="00E17DAE" w:rsidP="003C0528">
      <w:pPr>
        <w:jc w:val="both"/>
        <w:rPr>
          <w:rFonts w:ascii="Times New Roman" w:hAnsi="Times New Roman" w:cs="Times New Roman"/>
          <w:sz w:val="28"/>
          <w:szCs w:val="28"/>
        </w:rPr>
      </w:pPr>
      <w:r w:rsidRPr="003C0528">
        <w:rPr>
          <w:rFonts w:ascii="Times New Roman" w:hAnsi="Times New Roman" w:cs="Times New Roman"/>
          <w:sz w:val="28"/>
          <w:szCs w:val="28"/>
        </w:rPr>
        <w:tab/>
        <w:t>2.5. Длительность рабочего дн</w:t>
      </w:r>
      <w:r w:rsidR="003C0528" w:rsidRPr="003C0528">
        <w:rPr>
          <w:rFonts w:ascii="Times New Roman" w:hAnsi="Times New Roman" w:cs="Times New Roman"/>
          <w:sz w:val="28"/>
          <w:szCs w:val="28"/>
        </w:rPr>
        <w:t>я учреждения может составлять 10,5</w:t>
      </w:r>
      <w:r w:rsidRPr="003C0528">
        <w:rPr>
          <w:rFonts w:ascii="Times New Roman" w:hAnsi="Times New Roman" w:cs="Times New Roman"/>
          <w:sz w:val="28"/>
          <w:szCs w:val="28"/>
        </w:rPr>
        <w:t xml:space="preserve"> часов. В соответствии с решениями </w:t>
      </w:r>
      <w:r w:rsidR="003C0528" w:rsidRPr="003C0528">
        <w:rPr>
          <w:rFonts w:ascii="Times New Roman" w:hAnsi="Times New Roman" w:cs="Times New Roman"/>
          <w:sz w:val="28"/>
          <w:szCs w:val="28"/>
        </w:rPr>
        <w:t>муниципального</w:t>
      </w:r>
      <w:r w:rsidR="003C0528">
        <w:rPr>
          <w:rFonts w:ascii="Times New Roman" w:hAnsi="Times New Roman" w:cs="Times New Roman"/>
          <w:sz w:val="28"/>
          <w:szCs w:val="28"/>
        </w:rPr>
        <w:t xml:space="preserve"> образования Курганинский район </w:t>
      </w:r>
      <w:r w:rsidRPr="003C0528">
        <w:rPr>
          <w:rFonts w:ascii="Times New Roman" w:hAnsi="Times New Roman" w:cs="Times New Roman"/>
          <w:sz w:val="28"/>
          <w:szCs w:val="28"/>
        </w:rPr>
        <w:t xml:space="preserve">может быть установлена иная длительность работы учреждения. 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lastRenderedPageBreak/>
        <w:tab/>
        <w:t>2.6. При наличии организационной и финансовой возможности учредителя и спроса на услугу допускается функционирование учреждения (группы) в дневное, ночное время, круглосуточ</w:t>
      </w:r>
      <w:r w:rsidR="003C0528" w:rsidRPr="003C0528">
        <w:rPr>
          <w:rFonts w:ascii="Times New Roman" w:hAnsi="Times New Roman"/>
          <w:sz w:val="28"/>
          <w:szCs w:val="28"/>
        </w:rPr>
        <w:t>но</w:t>
      </w:r>
      <w:r w:rsidRPr="003C0528">
        <w:rPr>
          <w:rFonts w:ascii="Times New Roman" w:hAnsi="Times New Roman"/>
          <w:sz w:val="28"/>
          <w:szCs w:val="28"/>
        </w:rPr>
        <w:t>, а также функционирование групп кратковременного пребывания детей</w:t>
      </w:r>
      <w:r w:rsidR="003C0528" w:rsidRPr="003C0528">
        <w:rPr>
          <w:rFonts w:ascii="Times New Roman" w:hAnsi="Times New Roman"/>
          <w:sz w:val="28"/>
          <w:szCs w:val="28"/>
        </w:rPr>
        <w:t>, семейного воспитания</w:t>
      </w:r>
      <w:r w:rsidRPr="003C0528">
        <w:rPr>
          <w:rFonts w:ascii="Times New Roman" w:hAnsi="Times New Roman"/>
          <w:sz w:val="28"/>
          <w:szCs w:val="28"/>
        </w:rPr>
        <w:t xml:space="preserve">. 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528">
        <w:rPr>
          <w:rFonts w:ascii="Times New Roman" w:hAnsi="Times New Roman"/>
          <w:color w:val="000000"/>
          <w:sz w:val="28"/>
          <w:szCs w:val="28"/>
        </w:rPr>
        <w:tab/>
        <w:t>2.7. Требования к специальному и техническому оснащению учреждений.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528">
        <w:rPr>
          <w:rFonts w:ascii="Times New Roman" w:hAnsi="Times New Roman"/>
          <w:color w:val="000000"/>
          <w:sz w:val="28"/>
          <w:szCs w:val="28"/>
        </w:rPr>
        <w:tab/>
        <w:t>2.7.1. Каждое учреждение должно быть оснащено необходимым оборудованием, отвечающим требованиям стандартов, технических условий, других нормативных документов и обеспечивающими надлежащее качество предоставляемых услуг.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528">
        <w:rPr>
          <w:rFonts w:ascii="Times New Roman" w:hAnsi="Times New Roman"/>
          <w:color w:val="000000"/>
          <w:sz w:val="28"/>
          <w:szCs w:val="28"/>
        </w:rPr>
        <w:tab/>
        <w:t xml:space="preserve">2.7.2. Оборудование должно использоваться строго по назначению в соответствии с эксплуатационными документами, содержаться в технически исправном состоянии. Пригодность к эксплуатации специального оборудования, приборов и аппаратуры подтверждается проверкой.      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528">
        <w:rPr>
          <w:rFonts w:ascii="Times New Roman" w:hAnsi="Times New Roman"/>
          <w:color w:val="000000"/>
          <w:sz w:val="28"/>
          <w:szCs w:val="28"/>
        </w:rPr>
        <w:t>Периодичность проверки оборудования определяется его эксплуатационными документами, либо (при отсутствии четкого указания данного параметра в эксплуатационных документах) документом, регламентирующим работу учреждения.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528">
        <w:rPr>
          <w:rFonts w:ascii="Times New Roman" w:hAnsi="Times New Roman"/>
          <w:color w:val="000000"/>
          <w:sz w:val="28"/>
          <w:szCs w:val="28"/>
        </w:rPr>
        <w:tab/>
        <w:t xml:space="preserve">2.7.3. Неисправное оборудование должно быть заменено, отремонтировано (если они подлежат ремонту) или изъято из эксплуатации. Пригодность к эксплуатации отремонтированного оборудования подтверждается проверкой. 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3C0528">
        <w:rPr>
          <w:rFonts w:ascii="Times New Roman" w:hAnsi="Times New Roman"/>
          <w:color w:val="000000"/>
          <w:sz w:val="28"/>
          <w:szCs w:val="28"/>
        </w:rPr>
        <w:tab/>
        <w:t>2.8. Требования к укомплектованности учреждения специалистами и их квалификации.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528">
        <w:rPr>
          <w:rFonts w:ascii="Times New Roman" w:hAnsi="Times New Roman"/>
          <w:color w:val="000000"/>
          <w:sz w:val="28"/>
          <w:szCs w:val="28"/>
        </w:rPr>
        <w:tab/>
        <w:t>2.8.1. Учреждение должно располагать необходимым количеством специалистов в соответствии со штатным расписанием.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ab/>
        <w:t>2.8.2. Предоставление услуги осуществляет следующий  персонал: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>- административный персонал (заведующий учреждением, заместитель заведующего и т.д.);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>- педагогический персонал (старшие воспитатели, воспитатели  и т.д.);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>- медицинский персонал (медсестры);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>- младший обслуживающий персонал (помощники  воспитателей, сторожа и т.д.).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>При наличии организационной и финансовой возможности штатное расписание учреждения может включать в себя и другие виды персонала.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ab/>
        <w:t>2.9. Медицинское обслуживание детей должно обеспечиваться специально закрепленным органами здравоохранения за дошкольными учреждениями медицинским персоналом, который, наряду с руководством дошкольного учреждения, несет ответственность за здоровье и физическое развитие детей, проведение лечебно-профилактических мероприятий, соблюдение санитарно-гигиенических норм, контроль режима и качества питания.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color w:val="000000"/>
          <w:sz w:val="28"/>
          <w:szCs w:val="28"/>
        </w:rPr>
        <w:tab/>
        <w:t>2.10. Учреждение должно обеспечить сбалансированное питание детей по нормам, утвержденным действующим законодательством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3C0528">
        <w:rPr>
          <w:rFonts w:ascii="Times New Roman" w:hAnsi="Times New Roman"/>
          <w:color w:val="000000"/>
          <w:sz w:val="28"/>
          <w:szCs w:val="28"/>
        </w:rPr>
        <w:tab/>
        <w:t xml:space="preserve">2.11. Порядок приема воспитанников в учреждения определяется административным регламентом предоставления  муниципальной услуги «Прием заявлений, постановка на учет и зачисление детей в образовательные учреждения, </w:t>
      </w:r>
      <w:r w:rsidRPr="003C0528">
        <w:rPr>
          <w:rFonts w:ascii="Times New Roman" w:hAnsi="Times New Roman"/>
          <w:color w:val="000000"/>
          <w:sz w:val="28"/>
          <w:szCs w:val="28"/>
        </w:rPr>
        <w:lastRenderedPageBreak/>
        <w:t xml:space="preserve">реализующие основную образовательную программу дошкольного образования»,   Уставом учреждения. </w:t>
      </w:r>
    </w:p>
    <w:p w:rsidR="003C0528" w:rsidRDefault="00E17DAE" w:rsidP="003C0528">
      <w:pPr>
        <w:jc w:val="both"/>
        <w:rPr>
          <w:rFonts w:ascii="Times New Roman" w:hAnsi="Times New Roman" w:cs="Times New Roman"/>
          <w:sz w:val="28"/>
          <w:szCs w:val="28"/>
        </w:rPr>
      </w:pPr>
      <w:r w:rsidRPr="003C0528">
        <w:rPr>
          <w:rFonts w:ascii="Times New Roman" w:hAnsi="Times New Roman" w:cs="Times New Roman"/>
          <w:color w:val="000000"/>
          <w:sz w:val="28"/>
          <w:szCs w:val="28"/>
        </w:rPr>
        <w:t>2.12</w:t>
      </w:r>
      <w:r w:rsidRPr="003C0528">
        <w:rPr>
          <w:rFonts w:ascii="Times New Roman" w:hAnsi="Times New Roman" w:cs="Times New Roman"/>
          <w:sz w:val="28"/>
          <w:szCs w:val="28"/>
        </w:rPr>
        <w:t>. За присмотр и уход за детьми в учреждении взимается плата в размере</w:t>
      </w:r>
      <w:r w:rsidR="00394A21">
        <w:rPr>
          <w:rFonts w:ascii="Times New Roman" w:hAnsi="Times New Roman" w:cs="Times New Roman"/>
          <w:sz w:val="28"/>
          <w:szCs w:val="28"/>
        </w:rPr>
        <w:t>(1 200,0 рублей)</w:t>
      </w:r>
      <w:r w:rsidRPr="003C0528">
        <w:rPr>
          <w:rFonts w:ascii="Times New Roman" w:hAnsi="Times New Roman" w:cs="Times New Roman"/>
          <w:sz w:val="28"/>
          <w:szCs w:val="28"/>
        </w:rPr>
        <w:t xml:space="preserve">, установленном постановлением </w:t>
      </w:r>
      <w:r w:rsidR="003C0528" w:rsidRPr="003C0528">
        <w:rPr>
          <w:rFonts w:ascii="Times New Roman" w:hAnsi="Times New Roman" w:cs="Times New Roman"/>
          <w:sz w:val="28"/>
          <w:szCs w:val="28"/>
        </w:rPr>
        <w:t>муниципального образования Курганинский район.</w:t>
      </w:r>
      <w:r w:rsidR="003C0528">
        <w:rPr>
          <w:rFonts w:ascii="Times New Roman" w:hAnsi="Times New Roman" w:cs="Times New Roman"/>
          <w:sz w:val="28"/>
          <w:szCs w:val="28"/>
        </w:rPr>
        <w:t xml:space="preserve"> В целях материальной поддержки воспитания и обучения детй</w:t>
      </w:r>
      <w:r w:rsidR="007F3117">
        <w:rPr>
          <w:rFonts w:ascii="Times New Roman" w:hAnsi="Times New Roman" w:cs="Times New Roman"/>
          <w:sz w:val="28"/>
          <w:szCs w:val="28"/>
        </w:rPr>
        <w:t>, посещающих учреждения, реализующие образовательную программу дошкольного образования, родителям (законным представителям) выплачивается компенсация:</w:t>
      </w:r>
    </w:p>
    <w:p w:rsidR="007F3117" w:rsidRDefault="007F3117" w:rsidP="003C05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первого ребенка – в размере 20% среднего размера родительской платы за присмотр и уход за ребенком в муниципальных образовательных организациях, установленного нормативным правовым актом муниципального образования Курганинский район;</w:t>
      </w:r>
    </w:p>
    <w:p w:rsidR="007F3117" w:rsidRDefault="007F3117" w:rsidP="007F31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второго ребенка – 50% среднего размера родительской платы за присмотр и уход за ребенком в муниципальных образовательных организациях, установленного нормативным правовым актом муниципального образования Курганинский район;</w:t>
      </w:r>
    </w:p>
    <w:p w:rsidR="007F3117" w:rsidRDefault="007F3117" w:rsidP="007F31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тре</w:t>
      </w:r>
      <w:r w:rsidR="00394A21">
        <w:rPr>
          <w:rFonts w:ascii="Times New Roman" w:hAnsi="Times New Roman" w:cs="Times New Roman"/>
          <w:sz w:val="28"/>
          <w:szCs w:val="28"/>
        </w:rPr>
        <w:t xml:space="preserve">тьего и последующих детей – 70% </w:t>
      </w:r>
      <w:r>
        <w:rPr>
          <w:rFonts w:ascii="Times New Roman" w:hAnsi="Times New Roman" w:cs="Times New Roman"/>
          <w:sz w:val="28"/>
          <w:szCs w:val="28"/>
        </w:rPr>
        <w:t>среднего размера родительской платы за присмотр и уход за ребенком в муниципальных образовательных организациях, установленного нормативным правовым актом муниципального образования Курганинский район</w:t>
      </w:r>
    </w:p>
    <w:p w:rsidR="00E17DAE" w:rsidRPr="007F3117" w:rsidRDefault="00E17DAE" w:rsidP="007F3117">
      <w:pPr>
        <w:jc w:val="both"/>
        <w:rPr>
          <w:rFonts w:ascii="Times New Roman" w:hAnsi="Times New Roman" w:cs="Times New Roman"/>
          <w:sz w:val="28"/>
          <w:szCs w:val="28"/>
        </w:rPr>
      </w:pPr>
      <w:r w:rsidRPr="003C0528">
        <w:rPr>
          <w:rStyle w:val="style1"/>
          <w:rFonts w:ascii="Times New Roman" w:hAnsi="Times New Roman"/>
          <w:sz w:val="28"/>
          <w:szCs w:val="28"/>
        </w:rPr>
        <w:t xml:space="preserve">В родительскую плату за присмотр и уход за ребенком не включаются расходы на реализацию образовательной программы дошкольного образования, а также расходы на содержание недвижимого имущества муниципальных образовательных </w:t>
      </w:r>
      <w:proofErr w:type="gramStart"/>
      <w:r w:rsidRPr="003C0528">
        <w:rPr>
          <w:rStyle w:val="style1"/>
          <w:rFonts w:ascii="Times New Roman" w:hAnsi="Times New Roman"/>
          <w:sz w:val="28"/>
          <w:szCs w:val="28"/>
        </w:rPr>
        <w:t>учреждениях</w:t>
      </w:r>
      <w:proofErr w:type="gramEnd"/>
      <w:r w:rsidRPr="003C0528">
        <w:rPr>
          <w:rStyle w:val="style1"/>
          <w:rFonts w:ascii="Times New Roman" w:hAnsi="Times New Roman"/>
          <w:sz w:val="28"/>
          <w:szCs w:val="28"/>
        </w:rPr>
        <w:t>, реализующих образовательную программу дошкольного образования.</w:t>
      </w:r>
    </w:p>
    <w:p w:rsidR="00E17DAE" w:rsidRPr="007F3117" w:rsidRDefault="00E17DAE" w:rsidP="007F3117">
      <w:pPr>
        <w:jc w:val="both"/>
        <w:rPr>
          <w:rFonts w:ascii="Times New Roman" w:hAnsi="Times New Roman" w:cs="Times New Roman"/>
          <w:sz w:val="28"/>
          <w:szCs w:val="28"/>
        </w:rPr>
      </w:pPr>
      <w:r w:rsidRPr="003C0528">
        <w:rPr>
          <w:rFonts w:ascii="Times New Roman" w:hAnsi="Times New Roman" w:cs="Times New Roman"/>
          <w:sz w:val="28"/>
          <w:szCs w:val="28"/>
        </w:rPr>
        <w:tab/>
        <w:t xml:space="preserve">2.13. Основными требованиями  результата создания условий  для осуществления   присмотра и ухода за детьми, содержания детей в  учреждениях  </w:t>
      </w:r>
      <w:r w:rsidR="003C0528" w:rsidRPr="003C0528">
        <w:rPr>
          <w:rFonts w:ascii="Times New Roman" w:hAnsi="Times New Roman" w:cs="Times New Roman"/>
          <w:sz w:val="28"/>
          <w:szCs w:val="28"/>
        </w:rPr>
        <w:t>муниципального</w:t>
      </w:r>
      <w:r w:rsidR="007F3117">
        <w:rPr>
          <w:rFonts w:ascii="Times New Roman" w:hAnsi="Times New Roman" w:cs="Times New Roman"/>
          <w:sz w:val="28"/>
          <w:szCs w:val="28"/>
        </w:rPr>
        <w:t xml:space="preserve"> образования Курганинский район </w:t>
      </w:r>
      <w:r w:rsidRPr="003C0528">
        <w:rPr>
          <w:rFonts w:ascii="Times New Roman" w:hAnsi="Times New Roman" w:cs="Times New Roman"/>
          <w:sz w:val="28"/>
          <w:szCs w:val="28"/>
        </w:rPr>
        <w:t>являются:</w:t>
      </w:r>
    </w:p>
    <w:p w:rsidR="00E17DAE" w:rsidRPr="007F3117" w:rsidRDefault="00E17DAE" w:rsidP="007F3117">
      <w:pPr>
        <w:jc w:val="both"/>
        <w:rPr>
          <w:rFonts w:ascii="Times New Roman" w:hAnsi="Times New Roman" w:cs="Times New Roman"/>
          <w:sz w:val="28"/>
          <w:szCs w:val="28"/>
        </w:rPr>
      </w:pPr>
      <w:r w:rsidRPr="003C0528">
        <w:rPr>
          <w:rFonts w:ascii="Times New Roman" w:hAnsi="Times New Roman" w:cs="Times New Roman"/>
          <w:sz w:val="28"/>
          <w:szCs w:val="28"/>
        </w:rPr>
        <w:t xml:space="preserve">- соответствие создания условий  для осуществления   присмотра и ухода за детьми, содержанием детей в учреждениях </w:t>
      </w:r>
      <w:r w:rsidR="003C0528" w:rsidRPr="003C0528">
        <w:rPr>
          <w:rFonts w:ascii="Times New Roman" w:hAnsi="Times New Roman" w:cs="Times New Roman"/>
          <w:sz w:val="28"/>
          <w:szCs w:val="28"/>
        </w:rPr>
        <w:t>муниципального</w:t>
      </w:r>
      <w:r w:rsidR="007F3117">
        <w:rPr>
          <w:rFonts w:ascii="Times New Roman" w:hAnsi="Times New Roman" w:cs="Times New Roman"/>
          <w:sz w:val="28"/>
          <w:szCs w:val="28"/>
        </w:rPr>
        <w:t xml:space="preserve"> образования Курганинский район </w:t>
      </w:r>
      <w:r w:rsidRPr="003C0528">
        <w:rPr>
          <w:rFonts w:ascii="Times New Roman" w:hAnsi="Times New Roman" w:cs="Times New Roman"/>
          <w:sz w:val="28"/>
          <w:szCs w:val="28"/>
        </w:rPr>
        <w:t>необходимым требованиям - отсутствие жалоб со стороны получателя муниципальной услуги.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jc w:val="both"/>
        <w:rPr>
          <w:rFonts w:ascii="Times New Roman" w:hAnsi="Times New Roman"/>
          <w:b/>
          <w:sz w:val="28"/>
          <w:szCs w:val="28"/>
        </w:rPr>
      </w:pPr>
      <w:r w:rsidRPr="003C0528">
        <w:rPr>
          <w:rFonts w:ascii="Times New Roman" w:hAnsi="Times New Roman"/>
          <w:b/>
          <w:sz w:val="28"/>
          <w:szCs w:val="28"/>
        </w:rPr>
        <w:t>3.Заключительная часть.</w:t>
      </w:r>
    </w:p>
    <w:p w:rsidR="00E17DAE" w:rsidRPr="003C0528" w:rsidRDefault="00E17DAE" w:rsidP="003C0528">
      <w:pPr>
        <w:pStyle w:val="1"/>
        <w:tabs>
          <w:tab w:val="left" w:pos="709"/>
          <w:tab w:val="left" w:pos="851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E17DAE" w:rsidRPr="007F3117" w:rsidRDefault="00E17DAE" w:rsidP="007F3117">
      <w:pPr>
        <w:jc w:val="both"/>
        <w:rPr>
          <w:rFonts w:ascii="Times New Roman" w:hAnsi="Times New Roman" w:cs="Times New Roman"/>
          <w:sz w:val="28"/>
          <w:szCs w:val="28"/>
        </w:rPr>
      </w:pPr>
      <w:r w:rsidRPr="003C0528">
        <w:rPr>
          <w:rFonts w:ascii="Times New Roman" w:hAnsi="Times New Roman" w:cs="Times New Roman"/>
          <w:sz w:val="28"/>
          <w:szCs w:val="28"/>
        </w:rPr>
        <w:t xml:space="preserve">3.1.Действия (бездействия) должностных лиц, а также принятые ими решения  по   созданию  условий  для осуществления   присмотра и ухода за детьми, содержания детей в  дошкольных образовательных учреждениях </w:t>
      </w:r>
      <w:r w:rsidR="003C0528" w:rsidRPr="003C0528">
        <w:rPr>
          <w:rFonts w:ascii="Times New Roman" w:hAnsi="Times New Roman" w:cs="Times New Roman"/>
          <w:sz w:val="28"/>
          <w:szCs w:val="28"/>
        </w:rPr>
        <w:t>муниципального</w:t>
      </w:r>
      <w:r w:rsidR="007F3117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7F3117">
        <w:rPr>
          <w:rFonts w:ascii="Times New Roman" w:hAnsi="Times New Roman" w:cs="Times New Roman"/>
          <w:sz w:val="28"/>
          <w:szCs w:val="28"/>
        </w:rPr>
        <w:lastRenderedPageBreak/>
        <w:t xml:space="preserve">Курганинский район </w:t>
      </w:r>
      <w:r w:rsidRPr="003C0528">
        <w:rPr>
          <w:rFonts w:ascii="Times New Roman" w:hAnsi="Times New Roman" w:cs="Times New Roman"/>
          <w:sz w:val="28"/>
          <w:szCs w:val="28"/>
        </w:rPr>
        <w:t>могут быть обжалованы в соответствии с действующим законодательством.</w:t>
      </w:r>
    </w:p>
    <w:p w:rsidR="003C0528" w:rsidRPr="003C0528" w:rsidRDefault="00E17DAE" w:rsidP="003C0528">
      <w:pPr>
        <w:jc w:val="both"/>
        <w:rPr>
          <w:rFonts w:ascii="Times New Roman" w:hAnsi="Times New Roman" w:cs="Times New Roman"/>
          <w:sz w:val="28"/>
          <w:szCs w:val="28"/>
        </w:rPr>
      </w:pPr>
      <w:r w:rsidRPr="003C0528">
        <w:rPr>
          <w:rFonts w:ascii="Times New Roman" w:hAnsi="Times New Roman" w:cs="Times New Roman"/>
          <w:sz w:val="28"/>
          <w:szCs w:val="28"/>
        </w:rPr>
        <w:t xml:space="preserve"> 3.2.Ответственность за  создание  условий  для осуществления   присмотра и ухода за детьми, содержания детей в  </w:t>
      </w:r>
      <w:r w:rsidR="00394A21">
        <w:rPr>
          <w:rFonts w:ascii="Times New Roman" w:hAnsi="Times New Roman" w:cs="Times New Roman"/>
          <w:sz w:val="28"/>
          <w:szCs w:val="28"/>
        </w:rPr>
        <w:t>МБДОУ № 22</w:t>
      </w:r>
      <w:r w:rsidRPr="003C0528">
        <w:rPr>
          <w:rFonts w:ascii="Times New Roman" w:hAnsi="Times New Roman" w:cs="Times New Roman"/>
          <w:sz w:val="28"/>
          <w:szCs w:val="28"/>
        </w:rPr>
        <w:t xml:space="preserve">  </w:t>
      </w:r>
      <w:r w:rsidR="003C0528" w:rsidRPr="003C0528">
        <w:rPr>
          <w:rFonts w:ascii="Times New Roman" w:hAnsi="Times New Roman" w:cs="Times New Roman"/>
          <w:sz w:val="28"/>
          <w:szCs w:val="28"/>
        </w:rPr>
        <w:t>муниципального</w:t>
      </w:r>
      <w:r w:rsidR="007F3117">
        <w:rPr>
          <w:rFonts w:ascii="Times New Roman" w:hAnsi="Times New Roman" w:cs="Times New Roman"/>
          <w:sz w:val="28"/>
          <w:szCs w:val="28"/>
        </w:rPr>
        <w:t xml:space="preserve"> образования Курганинский район </w:t>
      </w:r>
      <w:r w:rsidRPr="003C0528">
        <w:rPr>
          <w:rFonts w:ascii="Times New Roman" w:hAnsi="Times New Roman" w:cs="Times New Roman"/>
          <w:sz w:val="28"/>
          <w:szCs w:val="28"/>
        </w:rPr>
        <w:t>возлагается на руков</w:t>
      </w:r>
      <w:r w:rsidR="00394A21">
        <w:rPr>
          <w:rFonts w:ascii="Times New Roman" w:hAnsi="Times New Roman" w:cs="Times New Roman"/>
          <w:sz w:val="28"/>
          <w:szCs w:val="28"/>
        </w:rPr>
        <w:t>одителя</w:t>
      </w:r>
      <w:r w:rsidR="003C0528" w:rsidRPr="003C0528">
        <w:rPr>
          <w:rFonts w:ascii="Times New Roman" w:hAnsi="Times New Roman" w:cs="Times New Roman"/>
          <w:sz w:val="28"/>
          <w:szCs w:val="28"/>
        </w:rPr>
        <w:t xml:space="preserve"> </w:t>
      </w:r>
      <w:r w:rsidR="00394A21">
        <w:rPr>
          <w:rFonts w:ascii="Times New Roman" w:hAnsi="Times New Roman" w:cs="Times New Roman"/>
          <w:sz w:val="28"/>
          <w:szCs w:val="28"/>
        </w:rPr>
        <w:t xml:space="preserve">в МБДОУ № 22 </w:t>
      </w:r>
      <w:r w:rsidRPr="003C0528">
        <w:rPr>
          <w:rFonts w:ascii="Times New Roman" w:hAnsi="Times New Roman" w:cs="Times New Roman"/>
          <w:sz w:val="28"/>
          <w:szCs w:val="28"/>
        </w:rPr>
        <w:t xml:space="preserve"> </w:t>
      </w:r>
      <w:r w:rsidR="003C0528" w:rsidRPr="003C0528">
        <w:rPr>
          <w:rFonts w:ascii="Times New Roman" w:hAnsi="Times New Roman" w:cs="Times New Roman"/>
          <w:sz w:val="28"/>
          <w:szCs w:val="28"/>
        </w:rPr>
        <w:t>муниципального образования Курганинский район.</w:t>
      </w:r>
    </w:p>
    <w:p w:rsidR="00E17DAE" w:rsidRPr="003C0528" w:rsidRDefault="00E17DAE" w:rsidP="003C0528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3C0528">
        <w:rPr>
          <w:rFonts w:ascii="Times New Roman" w:hAnsi="Times New Roman"/>
          <w:sz w:val="28"/>
          <w:szCs w:val="28"/>
        </w:rPr>
        <w:t>.</w:t>
      </w:r>
    </w:p>
    <w:p w:rsidR="00E17DAE" w:rsidRPr="003C0528" w:rsidRDefault="00E17DAE" w:rsidP="003C05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17DAE" w:rsidRPr="003C0528" w:rsidRDefault="00E17DAE" w:rsidP="003C05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17DAE" w:rsidRPr="003C0528" w:rsidRDefault="00E17DAE" w:rsidP="003C05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17DAE" w:rsidRPr="003C0528" w:rsidRDefault="00E17DAE" w:rsidP="003C05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90A8B" w:rsidRPr="003C0528" w:rsidRDefault="00A90A8B" w:rsidP="003C052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90A8B" w:rsidRPr="003C0528" w:rsidSect="00177F4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1376E"/>
    <w:multiLevelType w:val="hybridMultilevel"/>
    <w:tmpl w:val="F6363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928"/>
    <w:rsid w:val="00177F41"/>
    <w:rsid w:val="003300BF"/>
    <w:rsid w:val="00341BD6"/>
    <w:rsid w:val="00394A21"/>
    <w:rsid w:val="003C0528"/>
    <w:rsid w:val="004545E8"/>
    <w:rsid w:val="005F0E17"/>
    <w:rsid w:val="0075631E"/>
    <w:rsid w:val="007F3117"/>
    <w:rsid w:val="008145AD"/>
    <w:rsid w:val="00A15471"/>
    <w:rsid w:val="00A90A8B"/>
    <w:rsid w:val="00AC6E41"/>
    <w:rsid w:val="00BE4BA9"/>
    <w:rsid w:val="00C93BC0"/>
    <w:rsid w:val="00D11881"/>
    <w:rsid w:val="00D24465"/>
    <w:rsid w:val="00E10928"/>
    <w:rsid w:val="00E17DAE"/>
    <w:rsid w:val="00F267E6"/>
    <w:rsid w:val="00F63D72"/>
    <w:rsid w:val="00F9485A"/>
    <w:rsid w:val="00FB3A5C"/>
    <w:rsid w:val="00FC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BA9"/>
    <w:pPr>
      <w:ind w:left="720"/>
      <w:contextualSpacing/>
    </w:pPr>
  </w:style>
  <w:style w:type="paragraph" w:customStyle="1" w:styleId="1">
    <w:name w:val="Без интервала1"/>
    <w:rsid w:val="00E17DA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semiHidden/>
    <w:rsid w:val="00E17DAE"/>
    <w:pPr>
      <w:spacing w:before="100" w:after="10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style1">
    <w:name w:val="style1"/>
    <w:basedOn w:val="a0"/>
    <w:rsid w:val="00E17DAE"/>
    <w:rPr>
      <w:rFonts w:cs="Times New Roman"/>
    </w:rPr>
  </w:style>
  <w:style w:type="paragraph" w:customStyle="1" w:styleId="ConsPlusNormal">
    <w:name w:val="ConsPlusNormal"/>
    <w:rsid w:val="00E17D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341BD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77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7F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www.PHILka.RU</cp:lastModifiedBy>
  <cp:revision>12</cp:revision>
  <cp:lastPrinted>2016-04-14T09:23:00Z</cp:lastPrinted>
  <dcterms:created xsi:type="dcterms:W3CDTF">2014-11-03T12:15:00Z</dcterms:created>
  <dcterms:modified xsi:type="dcterms:W3CDTF">2016-04-15T07:19:00Z</dcterms:modified>
</cp:coreProperties>
</file>