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99" w:rsidRDefault="00857070">
      <w:r>
        <w:rPr>
          <w:noProof/>
          <w:lang w:eastAsia="ru-RU"/>
        </w:rPr>
        <w:pict>
          <v:rect id="_x0000_s1026" style="position:absolute;margin-left:71.2pt;margin-top:98.6pt;width:703.6pt;height:453.9pt;z-index:251658240" filled="f" stroked="f">
            <v:textbox>
              <w:txbxContent>
                <w:p w:rsidR="00857070" w:rsidRDefault="00857070">
                  <w:pPr>
                    <w:rPr>
                      <w:rFonts w:ascii="Monotype Corsiva" w:hAnsi="Monotype Corsiva"/>
                      <w:sz w:val="144"/>
                      <w:szCs w:val="144"/>
                    </w:rPr>
                  </w:pPr>
                </w:p>
                <w:p w:rsidR="005664B8" w:rsidRDefault="00857070" w:rsidP="00857070">
                  <w:pPr>
                    <w:rPr>
                      <w:rFonts w:ascii="Monotype Corsiva" w:hAnsi="Monotype Corsiva"/>
                      <w:sz w:val="144"/>
                      <w:szCs w:val="144"/>
                    </w:rPr>
                  </w:pPr>
                  <w:r>
                    <w:rPr>
                      <w:rFonts w:ascii="Monotype Corsiva" w:hAnsi="Monotype Corsiva"/>
                      <w:sz w:val="144"/>
                      <w:szCs w:val="144"/>
                    </w:rPr>
                    <w:pict>
                      <v:shapetype id="_x0000_t172" coordsize="21600,21600" o:spt="172" adj="12000" path="m0@0l21600,m,21600l21600@1e">
                        <v:formulas>
                          <v:f eqn="val #0"/>
                          <v:f eqn="sum 21600 0 @0"/>
                          <v:f eqn="prod #0 1 2"/>
                          <v:f eqn="sum @2 10800 0"/>
                          <v:f eqn="prod @1 1 2"/>
                          <v:f eqn="sum @4 10800 0"/>
                        </v:formulas>
                        <v:path textpathok="t" o:connecttype="custom" o:connectlocs="10800,@2;0,@3;10800,@5;21600,@4" o:connectangles="270,180,90,0"/>
                        <v:textpath on="t" fitshape="t"/>
                        <v:handles>
                          <v:h position="topLeft,#0" yrange="0,15429"/>
                        </v:handles>
                        <o:lock v:ext="edit" text="t" shapetype="t"/>
                      </v:shapetype>
                      <v:shape id="_x0000_i1025" type="#_x0000_t172" style="width:645.65pt;height:154.3pt" fillcolor="#fabf8f [1945]">
                        <v:shadow on="t" opacity="52429f"/>
                        <v:textpath style="font-family:&quot;Arial Black&quot;;font-size:1in;font-style:italic;v-text-kern:t" trim="t" fitpath="t" string="Музыкотерапия"/>
                      </v:shape>
                    </w:pict>
                  </w:r>
                </w:p>
                <w:p w:rsidR="005664B8" w:rsidRDefault="00857070" w:rsidP="00857070">
                  <w:pPr>
                    <w:rPr>
                      <w:rFonts w:ascii="Monotype Corsiva" w:hAnsi="Monotype Corsiva"/>
                      <w:sz w:val="52"/>
                      <w:szCs w:val="52"/>
                    </w:rPr>
                  </w:pPr>
                  <w:r>
                    <w:rPr>
                      <w:rFonts w:ascii="Monotype Corsiva" w:hAnsi="Monotype Corsiva"/>
                      <w:sz w:val="52"/>
                      <w:szCs w:val="52"/>
                    </w:rPr>
                    <w:t xml:space="preserve">                   </w:t>
                  </w:r>
                  <w:r w:rsidR="005664B8">
                    <w:rPr>
                      <w:rFonts w:ascii="Monotype Corsiva" w:hAnsi="Monotype Corsiva"/>
                      <w:sz w:val="52"/>
                      <w:szCs w:val="52"/>
                    </w:rPr>
                    <w:t xml:space="preserve">                      </w:t>
                  </w:r>
                </w:p>
                <w:p w:rsidR="00857070" w:rsidRDefault="005664B8" w:rsidP="00857070">
                  <w:pPr>
                    <w:rPr>
                      <w:rFonts w:ascii="Monotype Corsiva" w:hAnsi="Monotype Corsiva"/>
                      <w:sz w:val="52"/>
                      <w:szCs w:val="52"/>
                    </w:rPr>
                  </w:pPr>
                  <w:r>
                    <w:rPr>
                      <w:rFonts w:ascii="Monotype Corsiva" w:hAnsi="Monotype Corsiva"/>
                      <w:sz w:val="52"/>
                      <w:szCs w:val="52"/>
                    </w:rPr>
                    <w:t xml:space="preserve">             </w:t>
                  </w:r>
                  <w:r w:rsidR="00857070">
                    <w:rPr>
                      <w:rFonts w:ascii="Monotype Corsiva" w:hAnsi="Monotype Corsiva"/>
                      <w:sz w:val="52"/>
                      <w:szCs w:val="52"/>
                    </w:rPr>
                    <w:t xml:space="preserve">       </w:t>
                  </w:r>
                  <w:r>
                    <w:rPr>
                      <w:rFonts w:ascii="Monotype Corsiva" w:hAnsi="Monotype Corsiva"/>
                      <w:sz w:val="52"/>
                      <w:szCs w:val="52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6" type="#_x0000_t136" style="width:371.1pt;height:80.7pt" fillcolor="#fde9d9 [665]">
                        <v:shadow on="t" opacity="52429f"/>
                        <v:textpath style="font-family:&quot;Arial Black&quot;;font-size:14pt;font-style:italic;v-text-kern:t" trim="t" fitpath="t" string="                   Музыкальный руководитель&#10;                   Федорина Галина Петровна&#10;                                  МБДОУ №30&#10;"/>
                      </v:shape>
                    </w:pict>
                  </w:r>
                </w:p>
                <w:p w:rsidR="005664B8" w:rsidRDefault="005664B8" w:rsidP="00857070">
                  <w:pPr>
                    <w:rPr>
                      <w:rFonts w:ascii="Monotype Corsiva" w:hAnsi="Monotype Corsiva"/>
                      <w:sz w:val="52"/>
                      <w:szCs w:val="52"/>
                    </w:rPr>
                  </w:pPr>
                </w:p>
                <w:p w:rsidR="005664B8" w:rsidRDefault="005664B8" w:rsidP="00857070">
                  <w:pPr>
                    <w:rPr>
                      <w:rFonts w:ascii="Monotype Corsiva" w:hAnsi="Monotype Corsiva"/>
                      <w:sz w:val="52"/>
                      <w:szCs w:val="52"/>
                    </w:rPr>
                  </w:pPr>
                </w:p>
                <w:p w:rsidR="005664B8" w:rsidRPr="00857070" w:rsidRDefault="005664B8" w:rsidP="00857070">
                  <w:pPr>
                    <w:rPr>
                      <w:rFonts w:ascii="Monotype Corsiva" w:hAnsi="Monotype Corsiva"/>
                      <w:sz w:val="52"/>
                      <w:szCs w:val="52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drawing>
          <wp:inline distT="0" distB="0" distL="0" distR="0">
            <wp:extent cx="10705272" cy="7911548"/>
            <wp:effectExtent l="19050" t="0" r="828" b="0"/>
            <wp:docPr id="1" name="Рисунок 1" descr="C:\Users\Галина\Desktop\КАРТИНКИ\0_4cb9a_7050f0b7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ина\Desktop\КАРТИНКИ\0_4cb9a_7050f0b7_X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5160" cy="791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070" w:rsidRDefault="00857070">
      <w:r>
        <w:rPr>
          <w:noProof/>
          <w:lang w:eastAsia="ru-RU"/>
        </w:rPr>
        <w:lastRenderedPageBreak/>
        <w:pict>
          <v:rect id="_x0000_s1027" style="position:absolute;margin-left:85.3pt;margin-top:69.65pt;width:684pt;height:513.75pt;z-index:251659264" filled="f" stroked="f">
            <v:textbox>
              <w:txbxContent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В современной психологии существует отдельное направление - </w:t>
                  </w:r>
                  <w:r>
                    <w:rPr>
                      <w:rStyle w:val="c20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u w:val="single"/>
                    </w:rPr>
                    <w:t>музыкотерапия.</w:t>
                  </w: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 xml:space="preserve"> Она представляет собой метод, использующий музыку в качестве средства коррекции нарушений в эмоциональной сфере, поведении, при проблемах в общении, страхах, а также при различных психологических заболеваниях. Музыкотерапия строится на подборе необходимых мелодий и звуков, с помощью которых можно оказывать положительное воздействие на человеческий организм. Это способствует общему оздоровлению, улучшению самочувствия, поднятию настроения, повышению работоспособности. Такой метод дает возможность применения музыки в качестве средства, обеспечивающего гармонизацию состояния ребенка: снятие напряжения, утомления, повышение эмоционального тонуса, коррекцию отклонений в личностном развитии ребенка и его </w:t>
                  </w:r>
                  <w:proofErr w:type="spellStart"/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психоэмоциональном</w:t>
                  </w:r>
                  <w:proofErr w:type="spellEnd"/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 xml:space="preserve"> состоянии.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Итак, как видите, влияние музыки на организм очень широко. Она может стимулировать интеллектуальную деятельность, поддерживать вдохновение, развивать эстетические качества ребенка. Гармоничная музыка способна сосредотачивать внимание школьников и помогает быстрее запомнить новый материал. Если женщина кормит малыша грудью, слушая любимые пьесы, то при первых же звуках знакомых мелодий у нее прибывает молоко. Вот некоторые советы по использованию музыкальных композиций в различных случаях.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20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u w:val="single"/>
                    </w:rPr>
                    <w:t>Как уменьшить чувство тревоги и неуверенности?</w:t>
                  </w:r>
                  <w:r>
                    <w:rPr>
                      <w:rStyle w:val="c6"/>
                      <w:i/>
                      <w:iCs/>
                      <w:color w:val="000000"/>
                      <w:sz w:val="28"/>
                      <w:szCs w:val="28"/>
                      <w:u w:val="single"/>
                    </w:rPr>
                    <w:t> 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В этом вам помогут мажорные мелодии, темпа ниже среднего. Народная и детская музыка дает ощущение безопасности. Хорошее воздействие могут оказать этнические композиции и классика: Шопен «Мазурка» и «Прелюдии», Штраус «Вальсы», Рубинштейн «Мелодии».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20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u w:val="single"/>
                    </w:rPr>
                    <w:t>Как уменьшить нервное возбуждение?</w:t>
                  </w:r>
                  <w:r>
                    <w:rPr>
                      <w:rStyle w:val="c6"/>
                      <w:i/>
                      <w:iCs/>
                      <w:color w:val="000000"/>
                      <w:sz w:val="28"/>
                      <w:szCs w:val="28"/>
                      <w:u w:val="single"/>
                    </w:rPr>
                    <w:t> 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proofErr w:type="spellStart"/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Гиперактивным</w:t>
                  </w:r>
                  <w:proofErr w:type="spellEnd"/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 xml:space="preserve">  детям полезно часто и подолгу слушать спокойную тихую музыку. Как правило, помогает классика: Бах «Кантата 2», Бетховен «Лунная соната» и «Симфония ля-минор».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20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u w:val="single"/>
                    </w:rPr>
                    <w:t>Хотите спокойствия?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 xml:space="preserve">Расслабляющим действием обладают звуки флейты, игра на скрипке и фортепиано. Успокаивающий эффект носят звуки природы (шум моря, леса), вальсы (ритм три четверти). Классика: произведения </w:t>
                  </w:r>
                  <w:proofErr w:type="spellStart"/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Вивальди</w:t>
                  </w:r>
                  <w:proofErr w:type="spellEnd"/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, Бетховен «Симфония 6» - часть 2, Брамс «Колыбельная», Шуберт «Аве Мария», Шопен «Ноктюрн соль-минор», Дебюсси «Свет луны»</w:t>
                  </w:r>
                  <w:proofErr w:type="gramStart"/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.</w:t>
                  </w:r>
                  <w:r>
                    <w:rPr>
                      <w:rStyle w:val="c20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u w:val="single"/>
                    </w:rPr>
                    <w:t>К</w:t>
                  </w:r>
                  <w:proofErr w:type="gramEnd"/>
                  <w:r>
                    <w:rPr>
                      <w:rStyle w:val="c20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u w:val="single"/>
                    </w:rPr>
                    <w:t>ак избавиться от напряженности в отношениях с людьми?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 xml:space="preserve">Включите Баха «Концерт ре-минор для скрипки» и «Кантата 21», Бартона «Соната для фортепиано» и «Квартет 5», </w:t>
                  </w:r>
                  <w:proofErr w:type="spellStart"/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Брукнера</w:t>
                  </w:r>
                  <w:proofErr w:type="spellEnd"/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 xml:space="preserve"> «Месса ля-минор». Депрессия? Помогут скрипичная и церковная музыка. Классика: произведения Моцарта, Гендель «Менуэт», Бизе «</w:t>
                  </w:r>
                  <w:proofErr w:type="spellStart"/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Кармэн</w:t>
                  </w:r>
                  <w:proofErr w:type="spellEnd"/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» - часть 3.</w:t>
                  </w:r>
                </w:p>
                <w:p w:rsidR="00DA0803" w:rsidRDefault="00DA0803" w:rsidP="00DA0803"/>
              </w:txbxContent>
            </v:textbox>
          </v:rect>
        </w:pict>
      </w:r>
      <w:r>
        <w:rPr>
          <w:noProof/>
          <w:lang w:eastAsia="ru-RU"/>
        </w:rPr>
        <w:drawing>
          <wp:inline distT="0" distB="0" distL="0" distR="0">
            <wp:extent cx="10685393" cy="7911548"/>
            <wp:effectExtent l="19050" t="0" r="1657" b="0"/>
            <wp:docPr id="2" name="Рисунок 2" descr="C:\Users\Галина\Desktop\КАРТИНКИ\0_4cb9a_7050f0b7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лина\Desktop\КАРТИНКИ\0_4cb9a_7050f0b7_X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5281" cy="791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070" w:rsidRDefault="00857070">
      <w:r>
        <w:rPr>
          <w:noProof/>
          <w:lang w:eastAsia="ru-RU"/>
        </w:rPr>
        <w:lastRenderedPageBreak/>
        <w:pict>
          <v:rect id="_x0000_s1028" style="position:absolute;margin-left:90pt;margin-top:66.5pt;width:686.35pt;height:489.95pt;z-index:251660288" filled="f" stroked="f">
            <v:textbox>
              <w:txbxContent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20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u w:val="single"/>
                    </w:rPr>
                    <w:t>У вас мигрень, головная боль?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Ставьте диск с религиозной музыкой или классикой: Моцарт «Дон Жуан» и «Симфония № 40», Лист «Венгерская рапсодия 1», Хачатурян «Сюита Маскарад». Для поднятия общего жизненного тонуса, улучшения самочувствия, активности нужна ритмичная, бодрящая музыка. Можно использовать различные марши: их прослушивание повышает нормальный ритм человеческого сердца в спокойном состоянии, что оказывает бодрящее, мобилизующее воздействие. Из классики «вялым» детишкам можно поставить: Чайковский «Шестая симфония» - часть 3, Бетховен «Увертюра Эдмонд», Шопен «Прелюдия 1, опус 28», Лист «Венгерская рапсодия 2».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20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u w:val="single"/>
                    </w:rPr>
                    <w:t>Для уменьшения агрессивности, непослушания</w:t>
                  </w: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 подойдет опять же классика: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Бах «Итальянский концерт», Гайдн «Симфония».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20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u w:val="single"/>
                    </w:rPr>
                    <w:t>А чтобы чадо быстро заснуло и видело хорошие сны</w:t>
                  </w: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, можно негромко включить музыку с медленным темпом и четким ритмом.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20"/>
                      <w:b/>
                      <w:bCs/>
                      <w:i/>
                      <w:iCs/>
                      <w:color w:val="000000"/>
                      <w:sz w:val="28"/>
                      <w:szCs w:val="28"/>
                      <w:u w:val="single"/>
                    </w:rPr>
                    <w:t>Как слушать?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· Продолжительность - 15-30 минут.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· Лучше всего прослушивать нужные произведения утром после пробуждения или вечером перед сном.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· Во время прослушивания старайтесь не сосредотачиваться на чем-то серьезном, можно выполнять обычные бытовые дела (уборка игрушек, сбор учебников, подготовка постели). А еще лучше занимайтесь чем-нибудь приятным, например просмотром фотографий, поливкой цветов.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Конечно, не обязательно слушать только классику, можно выбирать и другие стили. Но, как показывает опыт психологов, работающих с музыкотерапией, «именно классическая музыка влияет «базово», глубоко и надолго, существенно ускоряя процесс лечения», а значит, гораздо лучше помогает добиться необходимого эффекта и при обычном «домашнем» применении.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 </w:t>
                  </w:r>
                </w:p>
                <w:p w:rsidR="00DA0803" w:rsidRDefault="00DA0803" w:rsidP="00DA0803">
                  <w:pPr>
                    <w:pStyle w:val="c10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6"/>
                      <w:color w:val="000000"/>
                      <w:sz w:val="28"/>
                      <w:szCs w:val="28"/>
                    </w:rPr>
                    <w:t> </w:t>
                  </w:r>
                </w:p>
                <w:p w:rsidR="00DA0803" w:rsidRDefault="00DA0803" w:rsidP="00DA0803"/>
                <w:p w:rsidR="00DA0803" w:rsidRDefault="00DA0803" w:rsidP="00DA0803"/>
              </w:txbxContent>
            </v:textbox>
          </v:rect>
        </w:pict>
      </w:r>
      <w:r>
        <w:rPr>
          <w:noProof/>
          <w:lang w:eastAsia="ru-RU"/>
        </w:rPr>
        <w:drawing>
          <wp:inline distT="0" distB="0" distL="0" distR="0">
            <wp:extent cx="10675454" cy="7911548"/>
            <wp:effectExtent l="19050" t="0" r="0" b="0"/>
            <wp:docPr id="3" name="Рисунок 3" descr="C:\Users\Галина\Desktop\КАРТИНКИ\0_4cb9a_7050f0b7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КАРТИНКИ\0_4cb9a_7050f0b7_X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5342" cy="791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p w:rsidR="00857070" w:rsidRDefault="00857070"/>
    <w:sectPr w:rsidR="00857070" w:rsidSect="001312B0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247E"/>
    <w:rsid w:val="00070452"/>
    <w:rsid w:val="001312B0"/>
    <w:rsid w:val="005664B8"/>
    <w:rsid w:val="00857070"/>
    <w:rsid w:val="0098247E"/>
    <w:rsid w:val="00C25399"/>
    <w:rsid w:val="00D80718"/>
    <w:rsid w:val="00DA0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3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2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247E"/>
    <w:rPr>
      <w:rFonts w:ascii="Tahoma" w:hAnsi="Tahoma" w:cs="Tahoma"/>
      <w:sz w:val="16"/>
      <w:szCs w:val="16"/>
    </w:rPr>
  </w:style>
  <w:style w:type="paragraph" w:customStyle="1" w:styleId="c10">
    <w:name w:val="c10"/>
    <w:basedOn w:val="a"/>
    <w:rsid w:val="00DA0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A0803"/>
  </w:style>
  <w:style w:type="character" w:customStyle="1" w:styleId="c20">
    <w:name w:val="c20"/>
    <w:basedOn w:val="a0"/>
    <w:rsid w:val="00DA08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4</cp:revision>
  <dcterms:created xsi:type="dcterms:W3CDTF">2019-03-19T09:08:00Z</dcterms:created>
  <dcterms:modified xsi:type="dcterms:W3CDTF">2019-03-20T09:40:00Z</dcterms:modified>
</cp:coreProperties>
</file>