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390" w:rsidRPr="006F45D6" w:rsidRDefault="00107390" w:rsidP="00107390">
      <w:pPr>
        <w:shd w:val="clear" w:color="auto" w:fill="FFFFFF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Государственное казённое</w:t>
      </w:r>
      <w:r w:rsidRPr="006F45D6">
        <w:rPr>
          <w:rFonts w:ascii="Times New Roman" w:hAnsi="Times New Roman"/>
          <w:bCs/>
          <w:color w:val="000000"/>
          <w:sz w:val="28"/>
          <w:szCs w:val="28"/>
        </w:rPr>
        <w:t xml:space="preserve"> общеобразовательное учреждение</w:t>
      </w:r>
    </w:p>
    <w:p w:rsidR="00107390" w:rsidRDefault="00107390" w:rsidP="00107390">
      <w:pPr>
        <w:shd w:val="clear" w:color="auto" w:fill="FFFFFF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Краснодарского края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специальная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(коррекционная) </w:t>
      </w:r>
    </w:p>
    <w:p w:rsidR="00107390" w:rsidRDefault="00107390" w:rsidP="00107390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F45D6">
        <w:rPr>
          <w:rFonts w:ascii="Times New Roman" w:hAnsi="Times New Roman"/>
          <w:bCs/>
          <w:color w:val="000000"/>
          <w:sz w:val="28"/>
          <w:szCs w:val="28"/>
        </w:rPr>
        <w:t xml:space="preserve">школа-интернат ст-цы </w:t>
      </w:r>
      <w:proofErr w:type="gramStart"/>
      <w:r w:rsidRPr="006F45D6">
        <w:rPr>
          <w:rFonts w:ascii="Times New Roman" w:hAnsi="Times New Roman"/>
          <w:bCs/>
          <w:color w:val="000000"/>
          <w:sz w:val="28"/>
          <w:szCs w:val="28"/>
        </w:rPr>
        <w:t>Костромской</w:t>
      </w:r>
      <w:proofErr w:type="gramEnd"/>
      <w:r w:rsidRPr="006F45D6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                                                             </w:t>
      </w:r>
    </w:p>
    <w:p w:rsidR="00107390" w:rsidRPr="006E7ABB" w:rsidRDefault="00107390" w:rsidP="00107390">
      <w:pPr>
        <w:rPr>
          <w:rFonts w:ascii="Times New Roman" w:hAnsi="Times New Roman" w:cs="Times New Roman"/>
          <w:sz w:val="32"/>
          <w:szCs w:val="32"/>
        </w:rPr>
      </w:pPr>
    </w:p>
    <w:p w:rsidR="00107390" w:rsidRPr="006E7ABB" w:rsidRDefault="00107390" w:rsidP="0010739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07390" w:rsidRPr="006E7ABB" w:rsidRDefault="00107390" w:rsidP="0010739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07390" w:rsidRPr="006E7ABB" w:rsidRDefault="00107390" w:rsidP="00107390">
      <w:pPr>
        <w:pStyle w:val="a6"/>
        <w:rPr>
          <w:rFonts w:ascii="Times New Roman" w:hAnsi="Times New Roman" w:cs="Times New Roman"/>
          <w:sz w:val="48"/>
          <w:szCs w:val="48"/>
        </w:rPr>
      </w:pPr>
    </w:p>
    <w:p w:rsidR="00107390" w:rsidRPr="006E7ABB" w:rsidRDefault="00107390" w:rsidP="00107390">
      <w:pPr>
        <w:pStyle w:val="a6"/>
        <w:jc w:val="center"/>
        <w:rPr>
          <w:rFonts w:ascii="Times New Roman" w:hAnsi="Times New Roman" w:cs="Times New Roman"/>
          <w:sz w:val="48"/>
          <w:szCs w:val="48"/>
        </w:rPr>
      </w:pPr>
      <w:r w:rsidRPr="006E7ABB">
        <w:rPr>
          <w:rFonts w:ascii="Times New Roman" w:hAnsi="Times New Roman" w:cs="Times New Roman"/>
          <w:sz w:val="48"/>
          <w:szCs w:val="48"/>
        </w:rPr>
        <w:t>Открытый урок по столярному делу.</w:t>
      </w:r>
    </w:p>
    <w:p w:rsidR="00107390" w:rsidRPr="006E7ABB" w:rsidRDefault="00107390" w:rsidP="00107390">
      <w:pPr>
        <w:pStyle w:val="a6"/>
        <w:jc w:val="center"/>
        <w:rPr>
          <w:rFonts w:ascii="Times New Roman" w:hAnsi="Times New Roman" w:cs="Times New Roman"/>
          <w:sz w:val="48"/>
          <w:szCs w:val="48"/>
        </w:rPr>
      </w:pPr>
    </w:p>
    <w:p w:rsidR="00107390" w:rsidRPr="006E7ABB" w:rsidRDefault="00107390" w:rsidP="00107390">
      <w:pPr>
        <w:pStyle w:val="a6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9</w:t>
      </w:r>
      <w:r w:rsidRPr="006E7ABB">
        <w:rPr>
          <w:rFonts w:ascii="Times New Roman" w:hAnsi="Times New Roman" w:cs="Times New Roman"/>
          <w:sz w:val="48"/>
          <w:szCs w:val="48"/>
        </w:rPr>
        <w:t xml:space="preserve"> класс.</w:t>
      </w:r>
    </w:p>
    <w:p w:rsidR="00107390" w:rsidRPr="006E7ABB" w:rsidRDefault="00107390" w:rsidP="00107390">
      <w:pPr>
        <w:pStyle w:val="a6"/>
        <w:jc w:val="center"/>
        <w:rPr>
          <w:rFonts w:ascii="Times New Roman" w:hAnsi="Times New Roman" w:cs="Times New Roman"/>
          <w:sz w:val="48"/>
          <w:szCs w:val="48"/>
        </w:rPr>
      </w:pPr>
    </w:p>
    <w:p w:rsidR="00107390" w:rsidRPr="006E7ABB" w:rsidRDefault="00107390" w:rsidP="00107390">
      <w:pPr>
        <w:pStyle w:val="a6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Тема. </w:t>
      </w:r>
      <w:r w:rsidRPr="00107390">
        <w:rPr>
          <w:rFonts w:ascii="Times New Roman" w:hAnsi="Times New Roman" w:cs="Times New Roman"/>
          <w:sz w:val="48"/>
          <w:szCs w:val="48"/>
        </w:rPr>
        <w:t>Изготовление топорища.</w:t>
      </w:r>
    </w:p>
    <w:p w:rsidR="00107390" w:rsidRPr="006E7ABB" w:rsidRDefault="00107390" w:rsidP="0010739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07390" w:rsidRPr="006E7ABB" w:rsidRDefault="00107390" w:rsidP="0010739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07390" w:rsidRPr="006E7ABB" w:rsidRDefault="00107390" w:rsidP="0010739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07390" w:rsidRPr="006E7ABB" w:rsidRDefault="00107390" w:rsidP="00107390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07390" w:rsidRDefault="00107390" w:rsidP="00107390">
      <w:pPr>
        <w:rPr>
          <w:rFonts w:ascii="Times New Roman" w:hAnsi="Times New Roman" w:cs="Times New Roman"/>
          <w:sz w:val="32"/>
          <w:szCs w:val="32"/>
        </w:rPr>
      </w:pPr>
    </w:p>
    <w:p w:rsidR="00107390" w:rsidRDefault="00107390" w:rsidP="00107390">
      <w:pPr>
        <w:rPr>
          <w:rFonts w:ascii="Times New Roman" w:hAnsi="Times New Roman" w:cs="Times New Roman"/>
          <w:sz w:val="32"/>
          <w:szCs w:val="32"/>
        </w:rPr>
      </w:pPr>
    </w:p>
    <w:p w:rsidR="00107390" w:rsidRDefault="00107390" w:rsidP="00107390">
      <w:pPr>
        <w:rPr>
          <w:rFonts w:ascii="Times New Roman" w:hAnsi="Times New Roman" w:cs="Times New Roman"/>
          <w:sz w:val="32"/>
          <w:szCs w:val="32"/>
        </w:rPr>
      </w:pPr>
    </w:p>
    <w:p w:rsidR="00107390" w:rsidRDefault="00107390" w:rsidP="00107390">
      <w:pPr>
        <w:rPr>
          <w:rFonts w:ascii="Times New Roman" w:hAnsi="Times New Roman" w:cs="Times New Roman"/>
          <w:sz w:val="32"/>
          <w:szCs w:val="32"/>
        </w:rPr>
      </w:pPr>
    </w:p>
    <w:p w:rsidR="00107390" w:rsidRDefault="00107390" w:rsidP="00107390">
      <w:pPr>
        <w:rPr>
          <w:rFonts w:ascii="Times New Roman" w:hAnsi="Times New Roman" w:cs="Times New Roman"/>
          <w:sz w:val="32"/>
          <w:szCs w:val="32"/>
        </w:rPr>
      </w:pPr>
    </w:p>
    <w:p w:rsidR="00107390" w:rsidRDefault="00107390" w:rsidP="00107390">
      <w:pPr>
        <w:rPr>
          <w:rFonts w:ascii="Times New Roman" w:hAnsi="Times New Roman" w:cs="Times New Roman"/>
          <w:sz w:val="32"/>
          <w:szCs w:val="32"/>
        </w:rPr>
      </w:pPr>
    </w:p>
    <w:p w:rsidR="00107390" w:rsidRDefault="00107390" w:rsidP="0010739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107390" w:rsidRPr="00AE280F" w:rsidRDefault="00107390" w:rsidP="0010739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E7ABB">
        <w:rPr>
          <w:rFonts w:ascii="Times New Roman" w:hAnsi="Times New Roman" w:cs="Times New Roman"/>
          <w:sz w:val="32"/>
          <w:szCs w:val="32"/>
        </w:rPr>
        <w:t>Учитель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Pr="006E7ABB">
        <w:rPr>
          <w:rFonts w:ascii="Times New Roman" w:hAnsi="Times New Roman" w:cs="Times New Roman"/>
          <w:sz w:val="32"/>
          <w:szCs w:val="32"/>
        </w:rPr>
        <w:t xml:space="preserve"> Долженко Е. П.</w:t>
      </w: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lastRenderedPageBreak/>
        <w:t>Цели урока:</w:t>
      </w: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b/>
          <w:i/>
          <w:sz w:val="24"/>
          <w:szCs w:val="24"/>
        </w:rPr>
        <w:t>Образовательная</w:t>
      </w:r>
      <w:r w:rsidRPr="002C2974">
        <w:rPr>
          <w:rFonts w:ascii="Times New Roman" w:hAnsi="Times New Roman" w:cs="Times New Roman"/>
          <w:sz w:val="24"/>
          <w:szCs w:val="24"/>
        </w:rPr>
        <w:t>: обобщение и систематизация знаний о топорах; способствовать пониманию зависимости формы топорища от модели топора; способствовать формированию и развитию умений и навыков по конструированию топорища и технологии его изготовления.</w:t>
      </w: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2974">
        <w:rPr>
          <w:rFonts w:ascii="Times New Roman" w:hAnsi="Times New Roman" w:cs="Times New Roman"/>
          <w:b/>
          <w:i/>
          <w:sz w:val="24"/>
          <w:szCs w:val="24"/>
        </w:rPr>
        <w:t>Развивающая</w:t>
      </w:r>
      <w:proofErr w:type="gramEnd"/>
      <w:r w:rsidRPr="002C297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2C2974">
        <w:rPr>
          <w:rFonts w:ascii="Times New Roman" w:hAnsi="Times New Roman" w:cs="Times New Roman"/>
          <w:sz w:val="24"/>
          <w:szCs w:val="24"/>
        </w:rPr>
        <w:t xml:space="preserve"> способствовать овладению основных способов мыслительной деятельности учащихся (анализировать, сравнивать, выделять главное, обобщать и доказывать, ставить и разрешать проблемы); способствовать формированию интереса учащихся к предмету.</w:t>
      </w: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C2974">
        <w:rPr>
          <w:rFonts w:ascii="Times New Roman" w:hAnsi="Times New Roman" w:cs="Times New Roman"/>
          <w:b/>
          <w:i/>
          <w:sz w:val="24"/>
          <w:szCs w:val="24"/>
        </w:rPr>
        <w:t>Воспитательная</w:t>
      </w:r>
      <w:proofErr w:type="gramEnd"/>
      <w:r w:rsidRPr="002C297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2C2974">
        <w:rPr>
          <w:rFonts w:ascii="Times New Roman" w:hAnsi="Times New Roman" w:cs="Times New Roman"/>
          <w:sz w:val="24"/>
          <w:szCs w:val="24"/>
        </w:rPr>
        <w:t xml:space="preserve"> способствовать воспитанию правильного отношения к культуре труда.</w:t>
      </w: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2974">
        <w:rPr>
          <w:rFonts w:ascii="Times New Roman" w:hAnsi="Times New Roman" w:cs="Times New Roman"/>
          <w:b/>
          <w:i/>
          <w:sz w:val="24"/>
          <w:szCs w:val="24"/>
        </w:rPr>
        <w:t>Профориентационная</w:t>
      </w:r>
      <w:proofErr w:type="spellEnd"/>
      <w:r w:rsidRPr="002C297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2C2974">
        <w:rPr>
          <w:rFonts w:ascii="Times New Roman" w:hAnsi="Times New Roman" w:cs="Times New Roman"/>
          <w:sz w:val="24"/>
          <w:szCs w:val="24"/>
        </w:rPr>
        <w:t xml:space="preserve"> способствовать формированию знаний и умений объективно осуществлять самостоятельную трудовую деятельность</w:t>
      </w: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Методическое оснащение урока:</w:t>
      </w: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рабочие тетради;</w:t>
      </w: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 xml:space="preserve">-топорища;  топоры в сборе; </w:t>
      </w: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инструкционные карты;</w:t>
      </w:r>
    </w:p>
    <w:p w:rsidR="00107390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неза</w:t>
      </w:r>
      <w:r w:rsidR="00740D15">
        <w:rPr>
          <w:rFonts w:ascii="Times New Roman" w:hAnsi="Times New Roman" w:cs="Times New Roman"/>
          <w:sz w:val="24"/>
          <w:szCs w:val="24"/>
        </w:rPr>
        <w:t>полненные технологические карты.</w:t>
      </w:r>
    </w:p>
    <w:p w:rsidR="00740D15" w:rsidRPr="002C2974" w:rsidRDefault="00740D15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974">
        <w:rPr>
          <w:rFonts w:ascii="Times New Roman" w:hAnsi="Times New Roman" w:cs="Times New Roman"/>
          <w:b/>
          <w:sz w:val="28"/>
          <w:szCs w:val="28"/>
        </w:rPr>
        <w:t>Ход урока</w:t>
      </w:r>
      <w:r w:rsidR="00740D15">
        <w:rPr>
          <w:rFonts w:ascii="Times New Roman" w:hAnsi="Times New Roman" w:cs="Times New Roman"/>
          <w:b/>
          <w:sz w:val="28"/>
          <w:szCs w:val="28"/>
        </w:rPr>
        <w:t>.</w:t>
      </w:r>
    </w:p>
    <w:p w:rsidR="00107390" w:rsidRPr="002C2974" w:rsidRDefault="00107390" w:rsidP="0010739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Организационный момент:</w:t>
      </w: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2974">
        <w:rPr>
          <w:rFonts w:ascii="Times New Roman" w:hAnsi="Times New Roman" w:cs="Times New Roman"/>
          <w:sz w:val="24"/>
          <w:szCs w:val="24"/>
        </w:rPr>
        <w:t>приветствие;</w:t>
      </w: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2974">
        <w:rPr>
          <w:rFonts w:ascii="Times New Roman" w:hAnsi="Times New Roman" w:cs="Times New Roman"/>
          <w:sz w:val="24"/>
          <w:szCs w:val="24"/>
        </w:rPr>
        <w:t>проверка готовности учащихся к уроку;</w:t>
      </w: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2974">
        <w:rPr>
          <w:rFonts w:ascii="Times New Roman" w:hAnsi="Times New Roman" w:cs="Times New Roman"/>
          <w:sz w:val="24"/>
          <w:szCs w:val="24"/>
        </w:rPr>
        <w:t>настрой учащихся на работу;</w:t>
      </w: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2974">
        <w:rPr>
          <w:rFonts w:ascii="Times New Roman" w:hAnsi="Times New Roman" w:cs="Times New Roman"/>
          <w:sz w:val="24"/>
          <w:szCs w:val="24"/>
        </w:rPr>
        <w:t>доведения до учащихся плана урока.</w:t>
      </w:r>
    </w:p>
    <w:p w:rsidR="00107390" w:rsidRPr="002C2974" w:rsidRDefault="00107390" w:rsidP="0010739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Проверка выполнения домашнего задания</w:t>
      </w:r>
      <w:r>
        <w:rPr>
          <w:rFonts w:ascii="Times New Roman" w:hAnsi="Times New Roman" w:cs="Times New Roman"/>
          <w:sz w:val="24"/>
          <w:szCs w:val="24"/>
        </w:rPr>
        <w:t xml:space="preserve"> (технология точения </w:t>
      </w:r>
      <w:r w:rsidRPr="002C2974">
        <w:rPr>
          <w:rFonts w:ascii="Times New Roman" w:hAnsi="Times New Roman" w:cs="Times New Roman"/>
          <w:sz w:val="24"/>
          <w:szCs w:val="24"/>
        </w:rPr>
        <w:t>поверхностей):</w:t>
      </w: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 xml:space="preserve"> - какие приспособления используют для закрепления заготовок </w:t>
      </w:r>
      <w:r>
        <w:rPr>
          <w:rFonts w:ascii="Times New Roman" w:hAnsi="Times New Roman" w:cs="Times New Roman"/>
          <w:sz w:val="24"/>
          <w:szCs w:val="24"/>
        </w:rPr>
        <w:t>на станке для</w:t>
      </w:r>
      <w:r w:rsidRPr="002C2974">
        <w:rPr>
          <w:rFonts w:ascii="Times New Roman" w:hAnsi="Times New Roman" w:cs="Times New Roman"/>
          <w:sz w:val="24"/>
          <w:szCs w:val="24"/>
        </w:rPr>
        <w:t xml:space="preserve"> точения</w:t>
      </w:r>
      <w:r>
        <w:rPr>
          <w:rFonts w:ascii="Times New Roman" w:hAnsi="Times New Roman" w:cs="Times New Roman"/>
          <w:sz w:val="24"/>
          <w:szCs w:val="24"/>
        </w:rPr>
        <w:t xml:space="preserve"> древесины</w:t>
      </w:r>
      <w:r w:rsidRPr="002C2974">
        <w:rPr>
          <w:rFonts w:ascii="Times New Roman" w:hAnsi="Times New Roman" w:cs="Times New Roman"/>
          <w:sz w:val="24"/>
          <w:szCs w:val="24"/>
        </w:rPr>
        <w:t>? (патрон, планшайба)</w:t>
      </w: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 xml:space="preserve">- расскажите </w:t>
      </w:r>
      <w:r>
        <w:rPr>
          <w:rFonts w:ascii="Times New Roman" w:hAnsi="Times New Roman" w:cs="Times New Roman"/>
          <w:sz w:val="24"/>
          <w:szCs w:val="24"/>
        </w:rPr>
        <w:t>технологию точения деревянных</w:t>
      </w:r>
      <w:r w:rsidRPr="002C2974">
        <w:rPr>
          <w:rFonts w:ascii="Times New Roman" w:hAnsi="Times New Roman" w:cs="Times New Roman"/>
          <w:sz w:val="24"/>
          <w:szCs w:val="24"/>
        </w:rPr>
        <w:t xml:space="preserve"> поверхностей?</w:t>
      </w: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перечислите правила Т.Б</w:t>
      </w:r>
      <w:r w:rsidRPr="002C2974">
        <w:rPr>
          <w:rFonts w:ascii="Times New Roman" w:hAnsi="Times New Roman" w:cs="Times New Roman"/>
          <w:sz w:val="24"/>
          <w:szCs w:val="24"/>
        </w:rPr>
        <w:t>. при точении?</w:t>
      </w:r>
    </w:p>
    <w:p w:rsidR="00107390" w:rsidRPr="002C2974" w:rsidRDefault="00107390" w:rsidP="0010739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 xml:space="preserve">Актуализация знаний учащихся.  </w:t>
      </w: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Давайте  попробуем ответить на вопрос. Что мы знаем о топорах?</w:t>
      </w: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Ученики отвечают.</w:t>
      </w: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 xml:space="preserve">По всей вероятности в каждом хозяйстве имеется несколько  топоров, предназначенных для выполнения определённых видов работ.  </w:t>
      </w:r>
    </w:p>
    <w:p w:rsidR="00107390" w:rsidRPr="002C2974" w:rsidRDefault="00107390" w:rsidP="0010739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Изложение нового материала.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Еще с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2C2974">
        <w:rPr>
          <w:rFonts w:ascii="Times New Roman" w:hAnsi="Times New Roman" w:cs="Times New Roman"/>
          <w:sz w:val="24"/>
          <w:szCs w:val="24"/>
        </w:rPr>
        <w:t xml:space="preserve"> времен правления Петра 1, когда подчеркивалась европейская идеология качества жизни, на Руси появился термин «топорная работа», подчеркивающий грубость и неряшливость какого либо изделия. Говоря это, многие забывают, что качество, чистота обработки и красота изделия не всегда зависят от применяемого инструмента, а напрямую - от искусства владения им. В умелых руках топор мог быть и долотом, и рубанком и скобелем, и молотком, инструментом, способным заменить многие, сам же оставаясь незаменимым. Но и топор без хорошего топорища всего лишь «кусок металла», пригодный лишь для колки дров. Топорище – тема сегодняшнего разговора. 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 xml:space="preserve">Сразу оговорюсь, что есть топоры для валки и рубки деревьев – работа ими ведется в основном поперек волокон и похожа на работу кувалдой, и столярные, малые топоры, топорики – работающие в основном вдоль волокон. Качественное топорище в первую очередь необходимо столярным топорам, поскольку простая </w:t>
      </w:r>
      <w:proofErr w:type="spellStart"/>
      <w:r w:rsidRPr="002C2974">
        <w:rPr>
          <w:rFonts w:ascii="Times New Roman" w:hAnsi="Times New Roman" w:cs="Times New Roman"/>
          <w:sz w:val="24"/>
          <w:szCs w:val="24"/>
        </w:rPr>
        <w:t>несоосность</w:t>
      </w:r>
      <w:proofErr w:type="spellEnd"/>
      <w:r w:rsidRPr="002C2974">
        <w:rPr>
          <w:rFonts w:ascii="Times New Roman" w:hAnsi="Times New Roman" w:cs="Times New Roman"/>
          <w:sz w:val="24"/>
          <w:szCs w:val="24"/>
        </w:rPr>
        <w:t xml:space="preserve"> насадки топора на топорище не позволит выполнять точную работу. Однако по порядку.  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 xml:space="preserve">Начнем с топора. Топор состоит: (беру в руки топор и называю учащимся с показом его составные элементы)  </w:t>
      </w:r>
    </w:p>
    <w:p w:rsidR="00107390" w:rsidRPr="002C2974" w:rsidRDefault="00107390" w:rsidP="001073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</w:t>
      </w:r>
      <w:r w:rsidRPr="002C29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00425" cy="16573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963" cy="1657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Учтите, что топор без хорошего топорища, что Марья без Ивана.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 xml:space="preserve"> Топорища бывают разной формы  (демонстрирую топорища).</w:t>
      </w:r>
    </w:p>
    <w:p w:rsidR="00107390" w:rsidRPr="002C2974" w:rsidRDefault="00107390" w:rsidP="001073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2C29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3095" cy="1062990"/>
            <wp:effectExtent l="19050" t="0" r="190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06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29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76375" cy="807656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06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C29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221740" cy="80581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80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390" w:rsidRPr="002C2974" w:rsidRDefault="00107390" w:rsidP="00107390">
      <w:pPr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 xml:space="preserve">Форма топорища улучшалась  на протяжении многих столетий. Из прямой округлой палки — рукоятки древнейшего топора — топорище  приобрело довольно сложную форму. Каждая ' часть его имеет определенное назначение. Хотя современная деревообрабатывающая промышленность изготавливает топорища, имеющие довольно удобную форму, их все же приходится подгонять по руке, как подгоняют и ушивают по фигуре купленную в магазине одежду. А еще лучше — изготовить топорище самому. Делают его из твердой вязкой древесины березы, черёмухи. </w:t>
      </w:r>
      <w:proofErr w:type="gramStart"/>
      <w:r w:rsidRPr="002C2974">
        <w:rPr>
          <w:rFonts w:ascii="Times New Roman" w:hAnsi="Times New Roman" w:cs="Times New Roman"/>
          <w:sz w:val="24"/>
          <w:szCs w:val="24"/>
        </w:rPr>
        <w:t>Лучшие топорища получаются из комлевой части переч</w:t>
      </w:r>
      <w:r w:rsidR="00740D15">
        <w:rPr>
          <w:rFonts w:ascii="Times New Roman" w:hAnsi="Times New Roman" w:cs="Times New Roman"/>
          <w:sz w:val="24"/>
          <w:szCs w:val="24"/>
        </w:rPr>
        <w:t>исленных деревьев.</w:t>
      </w:r>
      <w:proofErr w:type="gramEnd"/>
      <w:r w:rsidR="00740D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2974">
        <w:rPr>
          <w:rFonts w:ascii="Times New Roman" w:hAnsi="Times New Roman" w:cs="Times New Roman"/>
          <w:sz w:val="24"/>
          <w:szCs w:val="24"/>
        </w:rPr>
        <w:t xml:space="preserve">Длину топорища каждый мастер избирает индивидуально. Чем оно длиннее, тем больше сила удара. Тонкий конец рукоятки изогнут внизу, а по мере приближения к головке топора изгиб становится больше, рукоять толще и длиннее. Такая конфигурация топорища гасит возникающую отдачу инструмента, одновременно суммируя энергию мышечных усилий и веса топора и используя их полностью. Работа ведется не в одной плоскости, а под разными углами наклона и с различным усилием, иной раз, притормаживая топор уже после входа его в материал. Все это и учитывается балансом головки топора и изогнутой формы его рукояти. </w:t>
      </w:r>
    </w:p>
    <w:p w:rsidR="00107390" w:rsidRPr="002C2974" w:rsidRDefault="00107390" w:rsidP="001073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Закрепление знаний учащихся.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Ученикам предлагаю ответить на следующие вопросы: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2974">
        <w:rPr>
          <w:rFonts w:ascii="Times New Roman" w:hAnsi="Times New Roman" w:cs="Times New Roman"/>
          <w:sz w:val="24"/>
          <w:szCs w:val="24"/>
        </w:rPr>
        <w:t>Перечислите назначение топоров?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2974">
        <w:rPr>
          <w:rFonts w:ascii="Times New Roman" w:hAnsi="Times New Roman" w:cs="Times New Roman"/>
          <w:sz w:val="24"/>
          <w:szCs w:val="24"/>
        </w:rPr>
        <w:t>Из каких элементов  состоит топор?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2974">
        <w:rPr>
          <w:rFonts w:ascii="Times New Roman" w:hAnsi="Times New Roman" w:cs="Times New Roman"/>
          <w:sz w:val="24"/>
          <w:szCs w:val="24"/>
        </w:rPr>
        <w:t>От чего зависит форма и размеры топорища?</w:t>
      </w:r>
    </w:p>
    <w:p w:rsidR="00107390" w:rsidRPr="002C2974" w:rsidRDefault="00107390" w:rsidP="001073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Физкультминутка.</w:t>
      </w:r>
    </w:p>
    <w:p w:rsidR="00107390" w:rsidRPr="002C2974" w:rsidRDefault="00107390" w:rsidP="001073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Распределение учащихся по группам.</w:t>
      </w:r>
    </w:p>
    <w:p w:rsidR="00107390" w:rsidRPr="002C2974" w:rsidRDefault="00107390" w:rsidP="0010739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 xml:space="preserve"> Разработка технологии изготовления топорища.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Вводный инструктаж учителя: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сообщение названия практической работы (Разработка технологического процесса изготовления топорища);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lastRenderedPageBreak/>
        <w:t>- разъяснение задач практической работы (вы должны изучить информацию кейса, разработать технологию изготовления топорища и заполнить технологическую карту</w:t>
      </w:r>
      <w:proofErr w:type="gramStart"/>
      <w:r w:rsidRPr="002C2974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2C2974">
        <w:rPr>
          <w:rFonts w:ascii="Times New Roman" w:hAnsi="Times New Roman" w:cs="Times New Roman"/>
          <w:sz w:val="24"/>
          <w:szCs w:val="24"/>
        </w:rPr>
        <w:t>;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ознакомление с объектом труда (образцы топорищ, шаблон топорища);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ознакомление со средствами  обучения, с помощью которых будет выполняться задание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2974">
        <w:rPr>
          <w:rFonts w:ascii="Times New Roman" w:hAnsi="Times New Roman" w:cs="Times New Roman"/>
          <w:sz w:val="24"/>
          <w:szCs w:val="24"/>
        </w:rPr>
        <w:t>(линейка, карандаш);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ознакомление с учебно-техни</w:t>
      </w:r>
      <w:r>
        <w:rPr>
          <w:rFonts w:ascii="Times New Roman" w:hAnsi="Times New Roman" w:cs="Times New Roman"/>
          <w:sz w:val="24"/>
          <w:szCs w:val="24"/>
        </w:rPr>
        <w:t>ческой документацией (</w:t>
      </w:r>
      <w:r w:rsidRPr="002C2974">
        <w:rPr>
          <w:rFonts w:ascii="Times New Roman" w:hAnsi="Times New Roman" w:cs="Times New Roman"/>
          <w:sz w:val="24"/>
          <w:szCs w:val="24"/>
        </w:rPr>
        <w:t>незаполненные технологические карты);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-предупреждение о возможных затруднениях при выполнении работы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C29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Самостоятельная работа учащихся.</w:t>
      </w:r>
      <w:r w:rsidRPr="002C2974">
        <w:rPr>
          <w:rFonts w:ascii="Times New Roman" w:hAnsi="Times New Roman" w:cs="Times New Roman"/>
          <w:sz w:val="24"/>
          <w:szCs w:val="24"/>
        </w:rPr>
        <w:t xml:space="preserve"> Учен</w:t>
      </w:r>
      <w:r>
        <w:rPr>
          <w:rFonts w:ascii="Times New Roman" w:hAnsi="Times New Roman" w:cs="Times New Roman"/>
          <w:sz w:val="24"/>
          <w:szCs w:val="24"/>
        </w:rPr>
        <w:t>ики</w:t>
      </w:r>
      <w:r w:rsidRPr="002C2974">
        <w:rPr>
          <w:rFonts w:ascii="Times New Roman" w:hAnsi="Times New Roman" w:cs="Times New Roman"/>
          <w:sz w:val="24"/>
          <w:szCs w:val="24"/>
        </w:rPr>
        <w:t xml:space="preserve"> заполняют технологические карты.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Текущий инструктаж учителя</w:t>
      </w:r>
      <w:r w:rsidRPr="002C2974">
        <w:rPr>
          <w:rFonts w:ascii="Times New Roman" w:hAnsi="Times New Roman" w:cs="Times New Roman"/>
          <w:sz w:val="24"/>
          <w:szCs w:val="24"/>
        </w:rPr>
        <w:t>. При разработке технологического процесса ориентируйтесь на оборудование и инструменты в учебной мастерской.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Целевой обход: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инструктирование учащихся по выполнению задания в целом;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оказание помощи слабо подготовленным к выполнению задания учащимся;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2C297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C2974">
        <w:rPr>
          <w:rFonts w:ascii="Times New Roman" w:hAnsi="Times New Roman" w:cs="Times New Roman"/>
          <w:sz w:val="24"/>
          <w:szCs w:val="24"/>
        </w:rPr>
        <w:t xml:space="preserve"> бережным отношени</w:t>
      </w:r>
      <w:r w:rsidR="00740D15">
        <w:rPr>
          <w:rFonts w:ascii="Times New Roman" w:hAnsi="Times New Roman" w:cs="Times New Roman"/>
          <w:sz w:val="24"/>
          <w:szCs w:val="24"/>
        </w:rPr>
        <w:t>ем учащихся к материалам</w:t>
      </w:r>
      <w:r w:rsidRPr="002C2974">
        <w:rPr>
          <w:rFonts w:ascii="Times New Roman" w:hAnsi="Times New Roman" w:cs="Times New Roman"/>
          <w:sz w:val="24"/>
          <w:szCs w:val="24"/>
        </w:rPr>
        <w:t>;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рациональное использование учебного времени учащимися.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12. Физкультминутка.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>13. Заключительный инструктаж учителя: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анализ выполнения самостоятельной работы  учащимися;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разбор типичных ошибок учащихся;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вскрытие причин допущенных учащимися ошибок.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 xml:space="preserve">- повторное объяснение учителем способов устранения ошибок. 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 xml:space="preserve">14. Инструктаж учителя по выполнению домашнего задания.  </w:t>
      </w:r>
      <w:r w:rsidRPr="002C2974">
        <w:rPr>
          <w:rFonts w:ascii="Times New Roman" w:hAnsi="Times New Roman" w:cs="Times New Roman"/>
          <w:sz w:val="24"/>
          <w:szCs w:val="24"/>
        </w:rPr>
        <w:t>Доработать технологическую карту.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b/>
          <w:sz w:val="24"/>
          <w:szCs w:val="24"/>
        </w:rPr>
        <w:t xml:space="preserve">15. Уборка рабочих мест. </w:t>
      </w:r>
      <w:r w:rsidRPr="002C2974">
        <w:rPr>
          <w:rFonts w:ascii="Times New Roman" w:hAnsi="Times New Roman" w:cs="Times New Roman"/>
          <w:sz w:val="24"/>
          <w:szCs w:val="24"/>
        </w:rPr>
        <w:t>Дежурные собирают и сдают учителю образцы и инструменты, подметают пол</w:t>
      </w:r>
    </w:p>
    <w:p w:rsidR="00107390" w:rsidRPr="00740D15" w:rsidRDefault="00107390" w:rsidP="00107390">
      <w:pPr>
        <w:spacing w:after="0"/>
        <w:ind w:left="3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0D15">
        <w:rPr>
          <w:rFonts w:ascii="Times New Roman" w:hAnsi="Times New Roman" w:cs="Times New Roman"/>
          <w:b/>
          <w:sz w:val="24"/>
          <w:szCs w:val="24"/>
        </w:rPr>
        <w:t xml:space="preserve">16. </w:t>
      </w:r>
      <w:r w:rsidR="00740D15">
        <w:rPr>
          <w:rFonts w:ascii="Times New Roman" w:hAnsi="Times New Roman" w:cs="Times New Roman"/>
          <w:b/>
          <w:sz w:val="24"/>
          <w:szCs w:val="24"/>
        </w:rPr>
        <w:t>Подведение итогов урока</w:t>
      </w:r>
      <w:r w:rsidRPr="00740D15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сообщение учителя о достижении целей урока;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объективная оценка результатов коллективного и индивидуального труда учащихся на уроке;</w:t>
      </w:r>
    </w:p>
    <w:p w:rsidR="00107390" w:rsidRPr="002C2974" w:rsidRDefault="00107390" w:rsidP="00107390">
      <w:pPr>
        <w:spacing w:after="0"/>
        <w:ind w:left="30"/>
        <w:jc w:val="both"/>
        <w:rPr>
          <w:rFonts w:ascii="Times New Roman" w:hAnsi="Times New Roman" w:cs="Times New Roman"/>
          <w:sz w:val="24"/>
          <w:szCs w:val="24"/>
        </w:rPr>
      </w:pPr>
      <w:r w:rsidRPr="002C2974">
        <w:rPr>
          <w:rFonts w:ascii="Times New Roman" w:hAnsi="Times New Roman" w:cs="Times New Roman"/>
          <w:sz w:val="24"/>
          <w:szCs w:val="24"/>
        </w:rPr>
        <w:t>- сообщение о теме следующего урока (на следующем уроке вы будете изготавливать топорища по своим технологическим картам)</w:t>
      </w:r>
      <w:r w:rsidR="00740D15">
        <w:rPr>
          <w:rFonts w:ascii="Times New Roman" w:hAnsi="Times New Roman" w:cs="Times New Roman"/>
          <w:sz w:val="24"/>
          <w:szCs w:val="24"/>
        </w:rPr>
        <w:t>.</w:t>
      </w:r>
    </w:p>
    <w:p w:rsidR="00107390" w:rsidRPr="002C2974" w:rsidRDefault="00107390" w:rsidP="001073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ind w:left="3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ind w:left="30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7390" w:rsidRPr="002C2974" w:rsidRDefault="00107390" w:rsidP="00107390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07390" w:rsidRPr="002C2974" w:rsidSect="00043C3C">
      <w:pgSz w:w="11906" w:h="16838"/>
      <w:pgMar w:top="1134" w:right="1134" w:bottom="1134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57932"/>
    <w:multiLevelType w:val="hybridMultilevel"/>
    <w:tmpl w:val="09623694"/>
    <w:lvl w:ilvl="0" w:tplc="B2B8C5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390"/>
    <w:rsid w:val="00043C3C"/>
    <w:rsid w:val="00107390"/>
    <w:rsid w:val="00740D15"/>
    <w:rsid w:val="00992EC9"/>
    <w:rsid w:val="00A17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73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7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739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073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USB</dc:creator>
  <cp:lastModifiedBy>USBman</cp:lastModifiedBy>
  <cp:revision>3</cp:revision>
  <cp:lastPrinted>2018-01-20T16:10:00Z</cp:lastPrinted>
  <dcterms:created xsi:type="dcterms:W3CDTF">2017-09-19T08:17:00Z</dcterms:created>
  <dcterms:modified xsi:type="dcterms:W3CDTF">2018-01-20T16:11:00Z</dcterms:modified>
</cp:coreProperties>
</file>