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5401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A2D61" w:rsidRDefault="005A2D61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A2D61" w:rsidRDefault="005A2D61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A2D61" w:rsidRPr="0041756D" w:rsidRDefault="005A2D61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5401D" w:rsidRPr="0041756D" w:rsidRDefault="005A2D61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Консультация для воспитателей</w:t>
      </w:r>
    </w:p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r w:rsidRPr="0041756D">
        <w:rPr>
          <w:rFonts w:ascii="Times New Roman" w:eastAsia="Times New Roman" w:hAnsi="Times New Roman" w:cs="Times New Roman"/>
          <w:sz w:val="36"/>
          <w:szCs w:val="36"/>
        </w:rPr>
        <w:t xml:space="preserve">Тема: </w:t>
      </w:r>
      <w:r w:rsidRPr="0041756D"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Речевая деятельность воспитателя, при ведении О</w:t>
      </w:r>
      <w:r w:rsidR="005A2D61"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ИС</w:t>
      </w:r>
      <w:r w:rsidRPr="0041756D"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 xml:space="preserve"> «Физическая культура»</w:t>
      </w:r>
    </w:p>
    <w:p w:rsidR="0015401D" w:rsidRPr="0041756D" w:rsidRDefault="0015401D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5401D" w:rsidRDefault="0015401D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D61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D61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D61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D61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D61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D61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D61" w:rsidRPr="0041756D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E18AE" w:rsidRPr="0041756D" w:rsidRDefault="005A2D61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Инструктор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физ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-ре Федорова Е.Н.</w:t>
      </w:r>
    </w:p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5401D" w:rsidRPr="0041756D" w:rsidRDefault="0015401D" w:rsidP="0015401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756D" w:rsidRPr="0041756D" w:rsidRDefault="0041756D" w:rsidP="0041756D">
      <w:pPr>
        <w:pStyle w:val="c3"/>
        <w:spacing w:before="0" w:beforeAutospacing="0" w:after="0" w:afterAutospacing="0" w:line="270" w:lineRule="atLeast"/>
        <w:rPr>
          <w:b/>
          <w:sz w:val="32"/>
          <w:szCs w:val="32"/>
        </w:rPr>
      </w:pPr>
    </w:p>
    <w:p w:rsidR="006478B2" w:rsidRPr="0041756D" w:rsidRDefault="006478B2" w:rsidP="005A2D61">
      <w:pPr>
        <w:pStyle w:val="c3"/>
        <w:spacing w:before="0" w:beforeAutospacing="0" w:after="0" w:afterAutospacing="0" w:line="270" w:lineRule="atLeast"/>
        <w:jc w:val="center"/>
        <w:rPr>
          <w:sz w:val="32"/>
          <w:szCs w:val="32"/>
        </w:rPr>
      </w:pPr>
      <w:proofErr w:type="gramStart"/>
      <w:r w:rsidRPr="0041756D">
        <w:rPr>
          <w:b/>
          <w:sz w:val="32"/>
          <w:szCs w:val="32"/>
        </w:rPr>
        <w:lastRenderedPageBreak/>
        <w:t>1</w:t>
      </w:r>
      <w:r w:rsidRPr="0041756D">
        <w:rPr>
          <w:sz w:val="32"/>
          <w:szCs w:val="32"/>
        </w:rPr>
        <w:t xml:space="preserve"> .</w:t>
      </w:r>
      <w:proofErr w:type="gramEnd"/>
      <w:r w:rsidRPr="0041756D">
        <w:rPr>
          <w:sz w:val="32"/>
          <w:szCs w:val="32"/>
        </w:rPr>
        <w:t xml:space="preserve"> </w:t>
      </w:r>
      <w:r w:rsidRPr="0041756D">
        <w:rPr>
          <w:b/>
          <w:bCs/>
          <w:sz w:val="32"/>
          <w:szCs w:val="32"/>
        </w:rPr>
        <w:t>Речевая культура воспитателя, ее роль в развитии дошкольников.</w:t>
      </w:r>
    </w:p>
    <w:p w:rsidR="006478B2" w:rsidRPr="0041756D" w:rsidRDefault="006478B2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«Воспитатель сам должен быть тем, кем он</w:t>
      </w:r>
    </w:p>
    <w:p w:rsidR="009C7EFE" w:rsidRPr="0041756D" w:rsidRDefault="009C7EFE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хочет сделать воспитанника… или, по крайней</w:t>
      </w:r>
    </w:p>
    <w:p w:rsidR="009C7EFE" w:rsidRPr="0041756D" w:rsidRDefault="009C7EFE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мере, всеми силами к тому стремиться»</w:t>
      </w:r>
    </w:p>
    <w:p w:rsidR="009C7EFE" w:rsidRPr="0041756D" w:rsidRDefault="009C7EFE" w:rsidP="009C7EFE">
      <w:pPr>
        <w:shd w:val="clear" w:color="auto" w:fill="FFFFFF"/>
        <w:spacing w:before="225" w:after="225" w:line="315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Н. Г. Чернышевский.</w:t>
      </w:r>
    </w:p>
    <w:p w:rsidR="009C7EFE" w:rsidRPr="0041756D" w:rsidRDefault="009C7EFE" w:rsidP="009C7EFE">
      <w:pPr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Речь воспитателя, который находится постоянно в поле зрения детей, в общении с ними, является основным источником, из которого дети получают образец родного языка, культурной речи, поэтому она должна быть не только правильной, с ясным и отчетливым произнесением всех звуков, но и выдержана в определенном темпе, громкости, должна быть интонационно выразительной, правильно оформленной грамматически, связной, доступной для понимания, с правильным и точным использованием словесных обозначений.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Дети удивительно чутко улавливают, как разговаривают взрослые – спокойно или с раздражением, громко или крикливо, уважительно или с пренебрежением, и, подражая, копируют.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 xml:space="preserve">Одна из первостепенных задач воспитателя -  подмечать собственные речевые недостатки, вслушиваться в </w:t>
      </w:r>
      <w:r w:rsidR="005A2D61" w:rsidRPr="0041756D">
        <w:rPr>
          <w:rFonts w:ascii="Times New Roman" w:eastAsia="Times New Roman" w:hAnsi="Times New Roman" w:cs="Times New Roman"/>
          <w:sz w:val="28"/>
          <w:szCs w:val="28"/>
        </w:rPr>
        <w:t>собственную речь</w:t>
      </w:r>
      <w:r w:rsidRPr="0041756D">
        <w:rPr>
          <w:rFonts w:ascii="Times New Roman" w:eastAsia="Times New Roman" w:hAnsi="Times New Roman" w:cs="Times New Roman"/>
          <w:sz w:val="28"/>
          <w:szCs w:val="28"/>
        </w:rPr>
        <w:t xml:space="preserve">, ставить чаще перед собой вопросы: как звучит моя речь? каковы интонации в общении с детьми и окружающими взрослыми?  нет ли </w:t>
      </w:r>
      <w:r w:rsidR="005A2D61" w:rsidRPr="0041756D">
        <w:rPr>
          <w:rFonts w:ascii="Times New Roman" w:eastAsia="Times New Roman" w:hAnsi="Times New Roman" w:cs="Times New Roman"/>
          <w:sz w:val="28"/>
          <w:szCs w:val="28"/>
        </w:rPr>
        <w:t>дефектов звукопроизношения</w:t>
      </w:r>
      <w:r w:rsidRPr="0041756D">
        <w:rPr>
          <w:rFonts w:ascii="Times New Roman" w:eastAsia="Times New Roman" w:hAnsi="Times New Roman" w:cs="Times New Roman"/>
          <w:sz w:val="28"/>
          <w:szCs w:val="28"/>
        </w:rPr>
        <w:t>? может ли моя речь служить образцом для детей?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Педагог должен самокритично относиться к своей речи и при наличии недочетов в ней стремиться к их устранению.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В разговоре с детьми следует употреблять слова литературного языка, не допуская грубых слов, избегая просторечий. В качестве недостатков словаря воспитателя можно назвать частое употребление слов с уменьшительно-ласкательными суффиксами, засоренность лишними словами (ну, вот, так сказать, значит</w:t>
      </w:r>
      <w:r w:rsidR="005A2D6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 xml:space="preserve">Звуковая культура речи, хорошая дикция, правильное литературное произношение- это то, чем должен владеть воспитатель. Ребенку необходимо слышать каждое слово, обращенное к нему, иначе он не поймет, о чем ему говорят, а неправильное произношение может взять за эталон. Нередко недостатки речи ребенка – следствие не только небрежного речевого воспитания, но и отрицательного речевого влияния взрослых. Дефекты </w:t>
      </w:r>
      <w:r w:rsidRPr="0041756D">
        <w:rPr>
          <w:rFonts w:ascii="Times New Roman" w:eastAsia="Times New Roman" w:hAnsi="Times New Roman" w:cs="Times New Roman"/>
          <w:sz w:val="28"/>
          <w:szCs w:val="28"/>
        </w:rPr>
        <w:lastRenderedPageBreak/>
        <w:t>произношения, подкрепляемые повседневной практикой, могут закрепиться, стать привычкой в более зрелом возрасте.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Интонационная выразительность речи – немаловажный фактор воздействия на ребенка. Воспитатель старается разговаривать с детьми, используя интонационные средства выразительности: силу голоса, темп, логическое ударение, паузы, ритм, тембр</w:t>
      </w:r>
      <w:r w:rsidR="005A2D6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 xml:space="preserve">Убыстренная </w:t>
      </w:r>
      <w:r w:rsidR="005A2D61" w:rsidRPr="0041756D">
        <w:rPr>
          <w:rFonts w:ascii="Times New Roman" w:eastAsia="Times New Roman" w:hAnsi="Times New Roman" w:cs="Times New Roman"/>
          <w:sz w:val="28"/>
          <w:szCs w:val="28"/>
        </w:rPr>
        <w:t>речь детьми</w:t>
      </w:r>
      <w:r w:rsidRPr="0041756D">
        <w:rPr>
          <w:rFonts w:ascii="Times New Roman" w:eastAsia="Times New Roman" w:hAnsi="Times New Roman" w:cs="Times New Roman"/>
          <w:sz w:val="28"/>
          <w:szCs w:val="28"/>
        </w:rPr>
        <w:t xml:space="preserve"> воспринимается затрудненно: они не успевают вслушаться в слова, вникнуть в смысл того, о чем им говорят.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 xml:space="preserve">Поэтому с дошкольниками лучше всего разговаривать в умеренном темпе, замедляя или убыстряя его в зависимости от смыслового содержания сказанного. 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Р</w:t>
      </w:r>
      <w:r w:rsidR="005F674D">
        <w:rPr>
          <w:rFonts w:ascii="Times New Roman" w:eastAsia="Times New Roman" w:hAnsi="Times New Roman" w:cs="Times New Roman"/>
          <w:sz w:val="28"/>
          <w:szCs w:val="28"/>
        </w:rPr>
        <w:t>ечь лучше воспринимается детьми</w:t>
      </w:r>
      <w:r w:rsidRPr="0041756D">
        <w:rPr>
          <w:rFonts w:ascii="Times New Roman" w:eastAsia="Times New Roman" w:hAnsi="Times New Roman" w:cs="Times New Roman"/>
          <w:sz w:val="28"/>
          <w:szCs w:val="28"/>
        </w:rPr>
        <w:t>, если она состоит из коротких фраз, т.к. при употреблении длинных, в грамматическом отношении сложно построенных фраз детям трудно понять содержание сказанного.</w:t>
      </w: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Голос – профессиональный инструмент воспитателя. И им надо уметь владеть, беречь его от перегрузок. Характерная ошибка многих педагогов – стараться перекричать общий говор детей. А «секрет» для установления здоровой тишины в помещении очень прост: разговаривать с детьми голосом умеренной силы. Иногда совсем тихо, а при необходимости (как исключение), громко, умело делать переходы от громкого звучания к тихому и наоборот. Важно, чтобы голос воспитателя не звучал без нужды – это утомляет и взрослого и детей. Поза, мимика, жест служат дополнительными средствами выразительности речи.</w:t>
      </w:r>
    </w:p>
    <w:p w:rsidR="00E93DD4" w:rsidRDefault="00E93DD4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9C7EFE" w:rsidRPr="0041756D" w:rsidRDefault="009C7EFE" w:rsidP="005A2D61">
      <w:p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Таким образом, воспитатель должен обратить внимание на следующее:</w:t>
      </w:r>
    </w:p>
    <w:p w:rsidR="009C7EFE" w:rsidRPr="0041756D" w:rsidRDefault="009C7EFE" w:rsidP="005A2D61">
      <w:pPr>
        <w:numPr>
          <w:ilvl w:val="0"/>
          <w:numId w:val="1"/>
        </w:num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Правильно произносить все звуки родного языка, устранять имеющиеся дефекты речи.</w:t>
      </w:r>
    </w:p>
    <w:p w:rsidR="009C7EFE" w:rsidRPr="0041756D" w:rsidRDefault="009C7EFE" w:rsidP="005A2D61">
      <w:pPr>
        <w:numPr>
          <w:ilvl w:val="0"/>
          <w:numId w:val="1"/>
        </w:num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Иметь ясную, отчетливую речь, т.е. хорошую дикцию.</w:t>
      </w:r>
    </w:p>
    <w:p w:rsidR="009C7EFE" w:rsidRPr="0041756D" w:rsidRDefault="009C7EFE" w:rsidP="005A2D61">
      <w:pPr>
        <w:numPr>
          <w:ilvl w:val="0"/>
          <w:numId w:val="1"/>
        </w:num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Использовать в своей речи литературное произношение.</w:t>
      </w:r>
    </w:p>
    <w:p w:rsidR="009C7EFE" w:rsidRPr="0041756D" w:rsidRDefault="005A2D61" w:rsidP="005A2D61">
      <w:pPr>
        <w:numPr>
          <w:ilvl w:val="0"/>
          <w:numId w:val="1"/>
        </w:num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Стремиться использовать</w:t>
      </w:r>
      <w:r w:rsidR="009C7EFE" w:rsidRPr="0041756D">
        <w:rPr>
          <w:rFonts w:ascii="Times New Roman" w:eastAsia="Times New Roman" w:hAnsi="Times New Roman" w:cs="Times New Roman"/>
          <w:sz w:val="28"/>
          <w:szCs w:val="28"/>
        </w:rPr>
        <w:t xml:space="preserve"> в речи интонационные средства выразительности.</w:t>
      </w:r>
    </w:p>
    <w:p w:rsidR="009C7EFE" w:rsidRPr="0041756D" w:rsidRDefault="009C7EFE" w:rsidP="005A2D61">
      <w:pPr>
        <w:numPr>
          <w:ilvl w:val="0"/>
          <w:numId w:val="1"/>
        </w:num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В общении с детьми пользоваться речью слегка замедленного темпа, умеренной громкостью голоса.</w:t>
      </w:r>
    </w:p>
    <w:p w:rsidR="009C7EFE" w:rsidRPr="0041756D" w:rsidRDefault="009C7EFE" w:rsidP="005A2D61">
      <w:pPr>
        <w:numPr>
          <w:ilvl w:val="0"/>
          <w:numId w:val="1"/>
        </w:num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Связно и доступно передавать содержание текстов в соответствии с возрастом детей.</w:t>
      </w:r>
    </w:p>
    <w:p w:rsidR="009C7EFE" w:rsidRPr="0041756D" w:rsidRDefault="009C7EFE" w:rsidP="005A2D61">
      <w:pPr>
        <w:numPr>
          <w:ilvl w:val="0"/>
          <w:numId w:val="1"/>
        </w:numPr>
        <w:spacing w:after="0" w:line="270" w:lineRule="atLeast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Не допускать в разговоре с детьми и окружающими повышенного тона, грубых выражений.</w:t>
      </w:r>
    </w:p>
    <w:p w:rsidR="005E18AE" w:rsidRPr="0041756D" w:rsidRDefault="005E18AE" w:rsidP="005A2D61">
      <w:pPr>
        <w:pStyle w:val="c1"/>
        <w:spacing w:before="0" w:beforeAutospacing="0" w:after="0" w:afterAutospacing="0"/>
        <w:ind w:firstLine="851"/>
        <w:jc w:val="both"/>
        <w:rPr>
          <w:rStyle w:val="c0"/>
          <w:sz w:val="28"/>
          <w:szCs w:val="28"/>
        </w:rPr>
      </w:pPr>
    </w:p>
    <w:p w:rsidR="005F674D" w:rsidRDefault="005F674D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rStyle w:val="c0"/>
          <w:b/>
          <w:sz w:val="32"/>
          <w:szCs w:val="32"/>
        </w:rPr>
      </w:pPr>
    </w:p>
    <w:p w:rsidR="0049244E" w:rsidRPr="0049244E" w:rsidRDefault="0049244E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b/>
          <w:color w:val="000000"/>
          <w:sz w:val="32"/>
          <w:szCs w:val="32"/>
          <w:shd w:val="clear" w:color="auto" w:fill="FFFFFF"/>
        </w:rPr>
      </w:pPr>
      <w:r w:rsidRPr="0049244E">
        <w:rPr>
          <w:b/>
          <w:color w:val="000000"/>
          <w:sz w:val="32"/>
          <w:szCs w:val="32"/>
          <w:shd w:val="clear" w:color="auto" w:fill="FFFFFF"/>
        </w:rPr>
        <w:lastRenderedPageBreak/>
        <w:t>2. Речевая деятельность воспитателя при обучении физическим упражнениям, основным движениям и подвижным играм.</w:t>
      </w:r>
    </w:p>
    <w:p w:rsidR="00330E92" w:rsidRPr="005A2D61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  <w:shd w:val="clear" w:color="auto" w:fill="FFFFFF"/>
        </w:rPr>
        <w:t>Эффективность формирования двигательных навыков во многом зависит от правильного подбора методов и приемов обучения. Различают три группы методов: наглядные, словесные и практические.</w:t>
      </w:r>
      <w:r w:rsidRPr="00330E92">
        <w:rPr>
          <w:color w:val="000000"/>
          <w:sz w:val="28"/>
          <w:szCs w:val="28"/>
        </w:rPr>
        <w:br/>
      </w:r>
    </w:p>
    <w:p w:rsidR="00330E92" w:rsidRP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30E92">
        <w:rPr>
          <w:b/>
          <w:color w:val="000000"/>
          <w:sz w:val="28"/>
          <w:szCs w:val="28"/>
          <w:shd w:val="clear" w:color="auto" w:fill="FFFFFF"/>
        </w:rPr>
        <w:t>Словесные методы.</w:t>
      </w:r>
    </w:p>
    <w:p w:rsid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</w:p>
    <w:p w:rsid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  <w:shd w:val="clear" w:color="auto" w:fill="FFFFFF"/>
        </w:rPr>
        <w:t>Данной группе методов относятся</w:t>
      </w:r>
      <w:r>
        <w:rPr>
          <w:color w:val="000000"/>
          <w:sz w:val="28"/>
          <w:szCs w:val="28"/>
          <w:shd w:val="clear" w:color="auto" w:fill="FFFFFF"/>
        </w:rPr>
        <w:t>: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 </w:t>
      </w:r>
      <w:r w:rsidRPr="00330E92">
        <w:rPr>
          <w:b/>
          <w:color w:val="000000"/>
          <w:sz w:val="28"/>
          <w:szCs w:val="28"/>
          <w:shd w:val="clear" w:color="auto" w:fill="FFFFFF"/>
        </w:rPr>
        <w:t>название упражнения, описание, объяснения, указания, распоряжения, команды, вопросы к детям, рассказ, беседа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 и др. Словесные методы активизируют мышление ребенка, помогают целенаправленно воспринимать технику упражнений, способствуют созданию более точных зрительных представлений о движении.</w:t>
      </w:r>
      <w:r w:rsidRPr="00330E92">
        <w:rPr>
          <w:color w:val="000000"/>
          <w:sz w:val="28"/>
          <w:szCs w:val="28"/>
        </w:rPr>
        <w:br/>
      </w:r>
    </w:p>
    <w:p w:rsid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  <w:shd w:val="clear" w:color="auto" w:fill="FFFFFF"/>
        </w:rPr>
        <w:t>С помощью слова детям сообщают знания, дают задания, повышают интерес к их выполнению, анализируют и оценивают достигнутые результаты.</w:t>
      </w:r>
      <w:r w:rsidRPr="00330E92">
        <w:rPr>
          <w:color w:val="000000"/>
          <w:sz w:val="28"/>
          <w:szCs w:val="28"/>
        </w:rPr>
        <w:br/>
      </w:r>
    </w:p>
    <w:p w:rsidR="00330E92" w:rsidRP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30E92">
        <w:rPr>
          <w:b/>
          <w:color w:val="000000"/>
          <w:sz w:val="28"/>
          <w:szCs w:val="28"/>
          <w:shd w:val="clear" w:color="auto" w:fill="FFFFFF"/>
        </w:rPr>
        <w:t>Название упражнения.</w:t>
      </w:r>
    </w:p>
    <w:p w:rsid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  <w:shd w:val="clear" w:color="auto" w:fill="FFFFFF"/>
        </w:rPr>
        <w:t xml:space="preserve">Многие физические упражнения имеют условные названия, которые в известной мере отражают характер движения, </w:t>
      </w:r>
      <w:proofErr w:type="gramStart"/>
      <w:r w:rsidR="005A2D61" w:rsidRPr="00330E92">
        <w:rPr>
          <w:color w:val="000000"/>
          <w:sz w:val="28"/>
          <w:szCs w:val="28"/>
          <w:shd w:val="clear" w:color="auto" w:fill="FFFFFF"/>
        </w:rPr>
        <w:t>например,</w:t>
      </w:r>
      <w:r w:rsidRPr="00330E92">
        <w:rPr>
          <w:color w:val="000000"/>
          <w:sz w:val="28"/>
          <w:szCs w:val="28"/>
          <w:shd w:val="clear" w:color="auto" w:fill="FFFFFF"/>
        </w:rPr>
        <w:t>:</w:t>
      </w:r>
      <w:proofErr w:type="gramEnd"/>
      <w:r w:rsidRPr="00330E92">
        <w:rPr>
          <w:color w:val="000000"/>
          <w:sz w:val="28"/>
          <w:szCs w:val="28"/>
          <w:shd w:val="clear" w:color="auto" w:fill="FFFFFF"/>
        </w:rPr>
        <w:t xml:space="preserve"> «растягивание резинки», «накачивание насоса», «паровоз», «гуси шипят» и т. д. Воспитатель, показывая и объясняя упражнение, одновременно указывает, на какое действие оно похоже, и называет его. После того как упражнение будет в основном освоено, воспитатель только называет его.</w:t>
      </w:r>
      <w:r w:rsidRPr="00330E92">
        <w:rPr>
          <w:color w:val="000000"/>
          <w:sz w:val="28"/>
          <w:szCs w:val="28"/>
        </w:rPr>
        <w:br/>
      </w:r>
      <w:r w:rsidRPr="00330E92">
        <w:rPr>
          <w:color w:val="000000"/>
          <w:sz w:val="28"/>
          <w:szCs w:val="28"/>
          <w:shd w:val="clear" w:color="auto" w:fill="FFFFFF"/>
        </w:rPr>
        <w:t>Название вызывает зрительное представление о движении, и дети правильно его выполняют. Названия сокращают время, которое тратится на те, чтобы объяснить упражнение или напомнить, как надо его выполнять.</w:t>
      </w:r>
      <w:r w:rsidRPr="00330E92">
        <w:rPr>
          <w:color w:val="000000"/>
          <w:sz w:val="28"/>
          <w:szCs w:val="28"/>
        </w:rPr>
        <w:br/>
      </w:r>
      <w:r w:rsidRPr="00330E92">
        <w:rPr>
          <w:color w:val="000000"/>
          <w:sz w:val="28"/>
          <w:szCs w:val="28"/>
          <w:shd w:val="clear" w:color="auto" w:fill="FFFFFF"/>
        </w:rPr>
        <w:t>Описание — это подробное и последовательное изложение особенностей техники выполнения разучиваемого движения. Описание, необходимое для создания общего представления о движении, используется обычно при обучении детей старшего дошкольного возраста. Словесное описание нередко дополняется показом упражнения.</w:t>
      </w:r>
      <w:r w:rsidRPr="00330E92">
        <w:rPr>
          <w:color w:val="000000"/>
          <w:sz w:val="28"/>
          <w:szCs w:val="28"/>
        </w:rPr>
        <w:br/>
      </w:r>
    </w:p>
    <w:p w:rsid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330E92">
        <w:rPr>
          <w:color w:val="000000"/>
          <w:sz w:val="28"/>
          <w:szCs w:val="28"/>
          <w:shd w:val="clear" w:color="auto" w:fill="FFFFFF"/>
        </w:rPr>
        <w:t>Например, показывая в замедленном темпе, как надо метать мешочки на дальность правой рукой, воспитатель говорит: «Дети, посмотрите, как я буду метать мешочек с песком. Вот я взяла мешочек в правую руку и крепко держу его. Встаю около веревк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. Правую ногу отставляю назад, немного поворачиваюсь вправо, руку с мешочком опускаю вниз. А теперь смотрю вперед, прицеливаюсь. Затем замахиваюсь, отвожу руку с мешочком и отставляю ногу как можно дальше назад, бросаю мешочек изо всех сил, </w:t>
      </w:r>
      <w:proofErr w:type="gramStart"/>
      <w:r w:rsidRPr="00330E92">
        <w:rPr>
          <w:color w:val="000000"/>
          <w:sz w:val="28"/>
          <w:szCs w:val="28"/>
          <w:shd w:val="clear" w:color="auto" w:fill="FFFFFF"/>
        </w:rPr>
        <w:t>а</w:t>
      </w:r>
      <w:proofErr w:type="gramEnd"/>
      <w:r w:rsidRPr="00330E92">
        <w:rPr>
          <w:color w:val="000000"/>
          <w:sz w:val="28"/>
          <w:szCs w:val="28"/>
          <w:shd w:val="clear" w:color="auto" w:fill="FFFFFF"/>
        </w:rPr>
        <w:t xml:space="preserve"> чтобы не упасть, приставляю правую ногу к левой. Теперь посмотрите еще </w:t>
      </w:r>
      <w:r w:rsidRPr="00330E92">
        <w:rPr>
          <w:color w:val="000000"/>
          <w:sz w:val="28"/>
          <w:szCs w:val="28"/>
          <w:shd w:val="clear" w:color="auto" w:fill="FFFFFF"/>
        </w:rPr>
        <w:lastRenderedPageBreak/>
        <w:t>раз.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      </w:t>
      </w:r>
      <w:r w:rsidRPr="00330E92">
        <w:rPr>
          <w:color w:val="000000"/>
          <w:sz w:val="28"/>
          <w:szCs w:val="28"/>
          <w:shd w:val="clear" w:color="auto" w:fill="FFFFFF"/>
        </w:rPr>
        <w:t>Такое описание позволяет словесно обозначить основные элементы техники движений и создать четкое представление о них. Объяснение используется при разучивании упражнении. В объяснении подчеркивается существенное в упражнении и выделяется тот элемент техники, к которому нужно привлечь внимание на данном занятии. Постепенно у детей создается представление о каждом элементе.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     </w:t>
      </w:r>
      <w:r w:rsidRPr="00330E92">
        <w:rPr>
          <w:color w:val="000000"/>
          <w:sz w:val="28"/>
          <w:szCs w:val="28"/>
          <w:shd w:val="clear" w:color="auto" w:fill="FFFFFF"/>
        </w:rPr>
        <w:t>Объяснение должно быть кратким, точным, понятым, образным, эмоциональным. Содержание объяснений изменяется в зависимости от конкретных задач обучения, подготовленности детей, их возрастных и индивидуальных особенностей. При объяснении следует ссылаться на уже известные упражнения. Так, обучая метанию в цель, воспитатель при объяснении опирается на знания о метании на дальность, делает сравнения, указывая на одинаковое исходное положение, сходство в замахе. Это активизирует мышление ребенка, и он быстрее, точнее воспринимает изучаемое движение. Дети привлекаются к объяснению физических упражнений, как правило, при закреплении двигательных навыков.</w:t>
      </w:r>
      <w:r w:rsidRPr="00330E92">
        <w:rPr>
          <w:color w:val="000000"/>
          <w:sz w:val="28"/>
          <w:szCs w:val="28"/>
        </w:rPr>
        <w:br/>
      </w:r>
      <w:r w:rsidRPr="00330E92">
        <w:rPr>
          <w:color w:val="000000"/>
          <w:sz w:val="28"/>
          <w:szCs w:val="28"/>
          <w:shd w:val="clear" w:color="auto" w:fill="FFFFFF"/>
        </w:rPr>
        <w:t>Пояснения применяются с целью направить на что-то внимание или углубить восприятие детей, подчеркнуть те или иные стороны разучиваемого движения. Пояснение сопровождает показ или выполнение физических упражнений. Слово в данном случае играет дополнительную роль.</w:t>
      </w:r>
      <w:r w:rsidRPr="00330E92">
        <w:rPr>
          <w:color w:val="000000"/>
          <w:sz w:val="28"/>
          <w:szCs w:val="28"/>
        </w:rPr>
        <w:t> </w:t>
      </w:r>
    </w:p>
    <w:p w:rsidR="00330E92" w:rsidRP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</w:rPr>
        <w:br/>
      </w:r>
      <w:r w:rsidRPr="00330E92">
        <w:rPr>
          <w:b/>
          <w:color w:val="000000"/>
          <w:sz w:val="28"/>
          <w:szCs w:val="28"/>
          <w:shd w:val="clear" w:color="auto" w:fill="FFFFFF"/>
        </w:rPr>
        <w:t>Указания.</w:t>
      </w:r>
    </w:p>
    <w:p w:rsid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  <w:shd w:val="clear" w:color="auto" w:fill="FFFFFF"/>
        </w:rPr>
        <w:t xml:space="preserve"> При разучивании движений, закреплении двигательных навыков и умений слово применяется и в виде коротких указаний, которые могут быть использованы для уточнения задания; напоминания, как действовать; для предупреждения и исправления ошибок у детей; оценки выполнения упражнений (одобрение и неодобрение); поощрения.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Pr="00330E92">
        <w:rPr>
          <w:color w:val="000000"/>
          <w:sz w:val="28"/>
          <w:szCs w:val="28"/>
          <w:shd w:val="clear" w:color="auto" w:fill="FFFFFF"/>
        </w:rPr>
        <w:t>Указания могут даваться как до выполнения упражнения, так и во время его. В первом случае они применяются как способ предварительного инструктирования. Во втором случае воспитатель оценивает правильность выполнения заданий. Оценка качества выполнения способствует уточнению представлений детей о движении, помогает формированию умения замечать ошибки у себя и у сверстников.</w:t>
      </w:r>
    </w:p>
    <w:p w:rsidR="00330E92" w:rsidRPr="00330E92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</w:rPr>
        <w:br/>
      </w:r>
      <w:r w:rsidRPr="00330E92">
        <w:rPr>
          <w:b/>
          <w:color w:val="000000"/>
          <w:sz w:val="28"/>
          <w:szCs w:val="28"/>
          <w:shd w:val="clear" w:color="auto" w:fill="FFFFFF"/>
        </w:rPr>
        <w:t>Команды.</w:t>
      </w:r>
    </w:p>
    <w:p w:rsidR="0049244E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330E92">
        <w:rPr>
          <w:color w:val="000000"/>
          <w:sz w:val="28"/>
          <w:szCs w:val="28"/>
          <w:shd w:val="clear" w:color="auto" w:fill="FFFFFF"/>
        </w:rPr>
        <w:t>Распоряжения. Под командой понимается произносимый воспитателем устный приказ, который имеет определенную форму и точное содержание («Смирно!», «Кругом!» и т. д.). Эта форма речевого воздействия отличается наибольшей лаконичностью и повелительным тоном. Команда относится к числу основных способов прямого руководства (экстренного управления) деятельностью детей. Цель команды — обеспечить одновременное начало и конец действия, определенный темп и направление движения.</w:t>
      </w:r>
      <w:r w:rsidRPr="00330E92">
        <w:rPr>
          <w:color w:val="000000"/>
          <w:sz w:val="28"/>
          <w:szCs w:val="28"/>
        </w:rPr>
        <w:t> 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lastRenderedPageBreak/>
        <w:t xml:space="preserve">          </w:t>
      </w:r>
      <w:r w:rsidRPr="00330E92">
        <w:rPr>
          <w:color w:val="000000"/>
          <w:sz w:val="28"/>
          <w:szCs w:val="28"/>
          <w:shd w:val="clear" w:color="auto" w:fill="FFFFFF"/>
        </w:rPr>
        <w:t>Команда состоит из двух частей: предварительной и исполнительной. В предварительной части указывается, что надо делать и каким способом, в исполнительной — заключен сигнал к немедленному выполнению действия.</w:t>
      </w:r>
      <w:r w:rsidRPr="00330E92">
        <w:rPr>
          <w:color w:val="000000"/>
          <w:sz w:val="28"/>
          <w:szCs w:val="28"/>
        </w:rPr>
        <w:br/>
      </w:r>
      <w:r w:rsidRPr="00330E92">
        <w:rPr>
          <w:color w:val="000000"/>
          <w:sz w:val="28"/>
          <w:szCs w:val="28"/>
          <w:shd w:val="clear" w:color="auto" w:fill="FFFFFF"/>
        </w:rPr>
        <w:t>Важно научиться правильно подавать команду, т. е. умело акцентировать слова, варьировать силу и интонацию голоса. Так, подавая команду «На месте шагом марш!», сначала произносят слова «На месте шагом...» (предварительная команда), а затем — «Марш!» (исполнительная). Предварительная часть команды подается протяжно, затем делается пауза, и после нее громко, отрывисто, энергично произносится исполнительная часть.</w:t>
      </w:r>
      <w:r w:rsidRPr="00330E92">
        <w:rPr>
          <w:color w:val="000000"/>
          <w:sz w:val="28"/>
          <w:szCs w:val="28"/>
        </w:rPr>
        <w:br/>
      </w:r>
      <w:r w:rsidRPr="00330E92">
        <w:rPr>
          <w:color w:val="000000"/>
          <w:sz w:val="28"/>
          <w:szCs w:val="28"/>
          <w:shd w:val="clear" w:color="auto" w:fill="FFFFFF"/>
        </w:rPr>
        <w:t>При подаче команды воспитатель обязан стоять в положении «смирно». Его уверенный тон, подтянутость, отчетливость команды дисциплинируют, организуют детей, заставляют их быстро и четко выполнять задание.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  </w:t>
      </w:r>
      <w:r w:rsidRPr="00330E92">
        <w:rPr>
          <w:color w:val="000000"/>
          <w:sz w:val="28"/>
          <w:szCs w:val="28"/>
          <w:shd w:val="clear" w:color="auto" w:fill="FFFFFF"/>
        </w:rPr>
        <w:t>Распоряжения отличаются от команды тем, что их формулирует сам воспитатель («К окну — поворот!»). Но подаются они также в повелительной форме. Распоряжения используются и для выполнения заданий, связанных с подготовкой места для занятий, раздачей и сбором физкультурного инвентаря.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  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В младших группах при проведении физических упражнений используются </w:t>
      </w:r>
      <w:r w:rsidRPr="00330E92">
        <w:rPr>
          <w:b/>
          <w:color w:val="000000"/>
          <w:sz w:val="28"/>
          <w:szCs w:val="28"/>
          <w:shd w:val="clear" w:color="auto" w:fill="FFFFFF"/>
        </w:rPr>
        <w:t>распоряжения;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 постепенно детей приучают к пониманию и выполнению команд, принятых в гимнастике. Сила голоса при подаче команд и распоряжений должна соответствовать размерам помещения, где проводится занятие. Главное, чтобы дети услышали и поняли воспитателя, правильно и своевременно начали действовать.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  </w:t>
      </w:r>
      <w:r w:rsidRPr="00330E92">
        <w:rPr>
          <w:color w:val="000000"/>
          <w:sz w:val="28"/>
          <w:szCs w:val="28"/>
          <w:shd w:val="clear" w:color="auto" w:fill="FFFFFF"/>
        </w:rPr>
        <w:t>Если упражнение проводится под музыку, то предварительная часть команды (распоряжения) называется словами, а исполнительную часть (сигнал к исполнению) заменяет первый музыкальный аккорд.</w:t>
      </w:r>
      <w:r w:rsidRPr="00330E92">
        <w:rPr>
          <w:color w:val="000000"/>
          <w:sz w:val="28"/>
          <w:szCs w:val="28"/>
        </w:rPr>
        <w:t> </w:t>
      </w:r>
    </w:p>
    <w:p w:rsidR="0049244E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</w:rPr>
        <w:br/>
      </w:r>
      <w:r w:rsidR="005A2D61">
        <w:rPr>
          <w:b/>
          <w:color w:val="000000"/>
          <w:sz w:val="28"/>
          <w:szCs w:val="28"/>
          <w:shd w:val="clear" w:color="auto" w:fill="FFFFFF"/>
        </w:rPr>
        <w:t xml:space="preserve">          </w:t>
      </w:r>
      <w:r w:rsidRPr="0049244E">
        <w:rPr>
          <w:b/>
          <w:color w:val="000000"/>
          <w:sz w:val="28"/>
          <w:szCs w:val="28"/>
          <w:shd w:val="clear" w:color="auto" w:fill="FFFFFF"/>
        </w:rPr>
        <w:t>Вопросы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 к детям побуждают к наблюдательности, активизируют мышление и речь, помогают уточнить представления о движении, вызывают интерес к ним.</w:t>
      </w:r>
      <w:r w:rsidRPr="00330E92">
        <w:rPr>
          <w:color w:val="000000"/>
          <w:sz w:val="28"/>
          <w:szCs w:val="28"/>
        </w:rPr>
        <w:br/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В начале занятия целесообразно, например, спросить у детей, кто умеет выполнять данное упражнение, кто помнит правила подвижной игры. В процессе занятия можно спросить, правильно ли выполняются упражнения. </w:t>
      </w:r>
      <w:r w:rsidR="005A2D61"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330E92">
        <w:rPr>
          <w:color w:val="000000"/>
          <w:sz w:val="28"/>
          <w:szCs w:val="28"/>
          <w:shd w:val="clear" w:color="auto" w:fill="FFFFFF"/>
        </w:rPr>
        <w:t>Эти вопросы помогают замечать ошибки. При ответах дети называют элементы техники, определяют характер усилий, отмечают ошибки и т. д.</w:t>
      </w:r>
    </w:p>
    <w:p w:rsidR="0049244E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330E92">
        <w:rPr>
          <w:color w:val="000000"/>
          <w:sz w:val="28"/>
          <w:szCs w:val="28"/>
        </w:rPr>
        <w:br/>
      </w:r>
      <w:r w:rsidR="005A2D61">
        <w:rPr>
          <w:b/>
          <w:color w:val="000000"/>
          <w:sz w:val="28"/>
          <w:szCs w:val="28"/>
          <w:shd w:val="clear" w:color="auto" w:fill="FFFFFF"/>
        </w:rPr>
        <w:t xml:space="preserve">          </w:t>
      </w:r>
      <w:r w:rsidRPr="0049244E">
        <w:rPr>
          <w:b/>
          <w:color w:val="000000"/>
          <w:sz w:val="28"/>
          <w:szCs w:val="28"/>
          <w:shd w:val="clear" w:color="auto" w:fill="FFFFFF"/>
        </w:rPr>
        <w:t>Рассказ</w:t>
      </w:r>
      <w:r w:rsidRPr="00330E92">
        <w:rPr>
          <w:color w:val="000000"/>
          <w:sz w:val="28"/>
          <w:szCs w:val="28"/>
          <w:shd w:val="clear" w:color="auto" w:fill="FFFFFF"/>
        </w:rPr>
        <w:t>, придуманный воспитателем или взятый из книги, используется для возбуждения у детей интереса к занятиям физическими упражнениями, желания ознакомиться с техникой их выполнения.</w:t>
      </w:r>
      <w:r w:rsidRPr="00330E92">
        <w:rPr>
          <w:color w:val="000000"/>
          <w:sz w:val="28"/>
          <w:szCs w:val="28"/>
        </w:rPr>
        <w:br/>
      </w:r>
      <w:r w:rsidR="005A2D61">
        <w:rPr>
          <w:b/>
          <w:color w:val="000000"/>
          <w:sz w:val="28"/>
          <w:szCs w:val="28"/>
          <w:shd w:val="clear" w:color="auto" w:fill="FFFFFF"/>
        </w:rPr>
        <w:t xml:space="preserve">         </w:t>
      </w:r>
      <w:r w:rsidRPr="0049244E">
        <w:rPr>
          <w:b/>
          <w:color w:val="000000"/>
          <w:sz w:val="28"/>
          <w:szCs w:val="28"/>
          <w:shd w:val="clear" w:color="auto" w:fill="FFFFFF"/>
        </w:rPr>
        <w:t>Сюжетный (тематический) рассказ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 можно применять непосредственно на занятии. Например, воспитатель рассказывает о поездке на дачу, о прогулке в лес и т. д., а дети выполняют соответствующие упражнения. На занятиях используются также стихи, считалки, загадки.</w:t>
      </w:r>
      <w:r w:rsidRPr="00330E92">
        <w:rPr>
          <w:color w:val="000000"/>
          <w:sz w:val="28"/>
          <w:szCs w:val="28"/>
        </w:rPr>
        <w:br/>
      </w:r>
      <w:r w:rsidRPr="00330E92">
        <w:rPr>
          <w:color w:val="000000"/>
          <w:sz w:val="28"/>
          <w:szCs w:val="28"/>
          <w:shd w:val="clear" w:color="auto" w:fill="FFFFFF"/>
        </w:rPr>
        <w:t xml:space="preserve">Беседа. Чаще всего она имеет вопросно-ответную форму. Беседа помогает </w:t>
      </w:r>
      <w:r w:rsidRPr="00330E92">
        <w:rPr>
          <w:color w:val="000000"/>
          <w:sz w:val="28"/>
          <w:szCs w:val="28"/>
          <w:shd w:val="clear" w:color="auto" w:fill="FFFFFF"/>
        </w:rPr>
        <w:lastRenderedPageBreak/>
        <w:t>воспитателю выяснить интересы детей, их знания, степень усвоения движений, правил подвижной игры; детям же — осознать, осмыслить свой чувственный опыт. Кроме того, беседа способствует уточнению, расширению, обобщению знаний, представлений о технике физических упражнений.</w:t>
      </w:r>
    </w:p>
    <w:p w:rsidR="00330E92" w:rsidRPr="0049244E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rPr>
          <w:rStyle w:val="c0"/>
          <w:b/>
          <w:sz w:val="32"/>
          <w:szCs w:val="32"/>
        </w:rPr>
      </w:pPr>
      <w:r w:rsidRPr="00330E92">
        <w:rPr>
          <w:color w:val="000000"/>
          <w:sz w:val="28"/>
          <w:szCs w:val="28"/>
        </w:rPr>
        <w:br/>
      </w:r>
      <w:r w:rsidR="005A2D61">
        <w:rPr>
          <w:b/>
          <w:color w:val="000000"/>
          <w:sz w:val="28"/>
          <w:szCs w:val="28"/>
          <w:shd w:val="clear" w:color="auto" w:fill="FFFFFF"/>
        </w:rPr>
        <w:t xml:space="preserve">              </w:t>
      </w:r>
      <w:r w:rsidRPr="0049244E">
        <w:rPr>
          <w:b/>
          <w:color w:val="000000"/>
          <w:sz w:val="28"/>
          <w:szCs w:val="28"/>
          <w:shd w:val="clear" w:color="auto" w:fill="FFFFFF"/>
        </w:rPr>
        <w:t>Беседа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 может быть связана с чтением книги, рассматриванием рисунков, картин, с экскурсией на стадион, с прогулкой на лыжах и т. д. Беседу проводят как до занятий, прогулок, экскурсий, так и после них. Например, беседа после лыжной прогулки поможет уточнить технику передвижения на лыжах, поворотов, подъемов на горку и спусков с нее, а также обобщить знания о подготовке к такой прогулке (смазать лыжи с учетом свойств снега при различной температуре, одеться соответственно погоде). Беседа проводится со всей группой или с подгруппой. Воспитатель заранее подбирает темы, намечает вопросы и продумывает методику проведения беседы</w:t>
      </w:r>
      <w:r w:rsidR="0049244E">
        <w:rPr>
          <w:color w:val="000000"/>
          <w:sz w:val="28"/>
          <w:szCs w:val="28"/>
          <w:shd w:val="clear" w:color="auto" w:fill="FFFFFF"/>
        </w:rPr>
        <w:t>.</w:t>
      </w:r>
      <w:r w:rsidRPr="00330E9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30E92" w:rsidRPr="0049244E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rStyle w:val="c0"/>
          <w:b/>
          <w:sz w:val="32"/>
          <w:szCs w:val="32"/>
        </w:rPr>
      </w:pPr>
    </w:p>
    <w:p w:rsidR="00330E92" w:rsidRPr="0049244E" w:rsidRDefault="00330E92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rStyle w:val="c0"/>
          <w:b/>
          <w:sz w:val="32"/>
          <w:szCs w:val="32"/>
        </w:rPr>
      </w:pPr>
    </w:p>
    <w:p w:rsidR="006478B2" w:rsidRDefault="0049244E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rStyle w:val="c0"/>
          <w:b/>
          <w:sz w:val="32"/>
          <w:szCs w:val="32"/>
        </w:rPr>
      </w:pPr>
      <w:r>
        <w:rPr>
          <w:rStyle w:val="c0"/>
          <w:b/>
          <w:sz w:val="32"/>
          <w:szCs w:val="32"/>
        </w:rPr>
        <w:t>3</w:t>
      </w:r>
      <w:r w:rsidR="006478B2" w:rsidRPr="0041756D">
        <w:rPr>
          <w:rStyle w:val="c0"/>
          <w:b/>
          <w:sz w:val="32"/>
          <w:szCs w:val="32"/>
        </w:rPr>
        <w:t>. Взаимосвязь процессов физического воспитания</w:t>
      </w:r>
      <w:r w:rsidR="006478B2" w:rsidRPr="0041756D">
        <w:rPr>
          <w:rStyle w:val="c0"/>
          <w:b/>
          <w:sz w:val="32"/>
          <w:szCs w:val="32"/>
        </w:rPr>
        <w:tab/>
        <w:t>и развитие речи детей дошкольного возраста.</w:t>
      </w:r>
    </w:p>
    <w:p w:rsidR="005F674D" w:rsidRPr="005F674D" w:rsidRDefault="005F674D" w:rsidP="005A2D61">
      <w:pPr>
        <w:pStyle w:val="c1"/>
        <w:tabs>
          <w:tab w:val="left" w:pos="4110"/>
        </w:tabs>
        <w:spacing w:before="0" w:beforeAutospacing="0" w:after="0" w:afterAutospacing="0"/>
        <w:ind w:firstLine="851"/>
        <w:jc w:val="center"/>
        <w:rPr>
          <w:rStyle w:val="c0"/>
          <w:sz w:val="32"/>
          <w:szCs w:val="32"/>
        </w:rPr>
      </w:pPr>
    </w:p>
    <w:p w:rsidR="006478B2" w:rsidRPr="0041756D" w:rsidRDefault="006478B2" w:rsidP="005A2D61">
      <w:pPr>
        <w:pStyle w:val="c1"/>
        <w:spacing w:before="0" w:beforeAutospacing="0" w:after="0" w:afterAutospacing="0"/>
        <w:ind w:firstLine="851"/>
        <w:jc w:val="both"/>
        <w:rPr>
          <w:rStyle w:val="c0"/>
          <w:sz w:val="28"/>
          <w:szCs w:val="28"/>
        </w:rPr>
      </w:pPr>
    </w:p>
    <w:p w:rsidR="005E18AE" w:rsidRPr="0041756D" w:rsidRDefault="005F674D" w:rsidP="005A2D61">
      <w:pPr>
        <w:pStyle w:val="c1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Ф</w:t>
      </w:r>
      <w:r w:rsidR="005E18AE" w:rsidRPr="0041756D">
        <w:rPr>
          <w:rStyle w:val="c0"/>
          <w:sz w:val="28"/>
          <w:szCs w:val="28"/>
        </w:rPr>
        <w:t xml:space="preserve">ормированию речевой культуры - необходимое средство образовательной и воспитательной работы </w:t>
      </w:r>
      <w:r w:rsidR="005A2D61" w:rsidRPr="0041756D">
        <w:rPr>
          <w:rStyle w:val="c0"/>
          <w:sz w:val="28"/>
          <w:szCs w:val="28"/>
        </w:rPr>
        <w:t>в физическом</w:t>
      </w:r>
      <w:r w:rsidR="005E18AE" w:rsidRPr="0041756D">
        <w:rPr>
          <w:rStyle w:val="c0"/>
          <w:sz w:val="28"/>
          <w:szCs w:val="28"/>
        </w:rPr>
        <w:t xml:space="preserve"> воспитании. </w:t>
      </w:r>
      <w:r w:rsidRPr="0041756D">
        <w:rPr>
          <w:rStyle w:val="c0"/>
          <w:sz w:val="28"/>
          <w:szCs w:val="28"/>
        </w:rPr>
        <w:t xml:space="preserve">Система упражнений и игр </w:t>
      </w:r>
      <w:r>
        <w:rPr>
          <w:rStyle w:val="c0"/>
          <w:sz w:val="28"/>
          <w:szCs w:val="28"/>
        </w:rPr>
        <w:t xml:space="preserve">- </w:t>
      </w:r>
      <w:r w:rsidR="005E18AE" w:rsidRPr="0041756D">
        <w:rPr>
          <w:rStyle w:val="c0"/>
          <w:sz w:val="28"/>
          <w:szCs w:val="28"/>
        </w:rPr>
        <w:t>способству</w:t>
      </w:r>
      <w:r>
        <w:rPr>
          <w:rStyle w:val="c0"/>
          <w:sz w:val="28"/>
          <w:szCs w:val="28"/>
        </w:rPr>
        <w:t>е</w:t>
      </w:r>
      <w:r w:rsidR="005E18AE" w:rsidRPr="0041756D">
        <w:rPr>
          <w:rStyle w:val="c0"/>
          <w:sz w:val="28"/>
          <w:szCs w:val="28"/>
        </w:rPr>
        <w:t>т развитию координации движений, внимания, общей и мелкой моторики, памят</w:t>
      </w:r>
      <w:r>
        <w:rPr>
          <w:rStyle w:val="c0"/>
          <w:sz w:val="28"/>
          <w:szCs w:val="28"/>
        </w:rPr>
        <w:t>и, а также развитию речи дошкольников.</w:t>
      </w:r>
      <w:r w:rsidR="005E18AE" w:rsidRPr="0041756D">
        <w:rPr>
          <w:rStyle w:val="c0"/>
          <w:sz w:val="28"/>
          <w:szCs w:val="28"/>
        </w:rPr>
        <w:t xml:space="preserve"> </w:t>
      </w:r>
      <w:r w:rsidR="006478B2" w:rsidRPr="0041756D">
        <w:rPr>
          <w:rStyle w:val="c0"/>
          <w:sz w:val="28"/>
          <w:szCs w:val="28"/>
        </w:rPr>
        <w:t>И</w:t>
      </w:r>
      <w:r w:rsidR="005E18AE" w:rsidRPr="0041756D">
        <w:rPr>
          <w:rStyle w:val="c0"/>
          <w:sz w:val="28"/>
          <w:szCs w:val="28"/>
        </w:rPr>
        <w:t>гры и упражнения можно использовать как на физкультурных занятиях, так и на зарядке, как в досугах, праздниках, так и свободной деятельности детей, в том числе на прогулке, в подвижных играх.</w:t>
      </w:r>
    </w:p>
    <w:p w:rsidR="006478B2" w:rsidRPr="0041756D" w:rsidRDefault="006478B2" w:rsidP="005A2D61">
      <w:pPr>
        <w:pStyle w:val="c1"/>
        <w:spacing w:before="0" w:beforeAutospacing="0" w:after="0" w:afterAutospacing="0"/>
        <w:ind w:firstLine="851"/>
        <w:jc w:val="both"/>
        <w:rPr>
          <w:rStyle w:val="c0"/>
          <w:sz w:val="28"/>
          <w:szCs w:val="28"/>
        </w:rPr>
      </w:pPr>
    </w:p>
    <w:p w:rsidR="005E18AE" w:rsidRPr="0041756D" w:rsidRDefault="005E18AE" w:rsidP="005A2D61">
      <w:pPr>
        <w:pStyle w:val="c1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1756D">
        <w:rPr>
          <w:rStyle w:val="c0"/>
          <w:sz w:val="28"/>
          <w:szCs w:val="28"/>
        </w:rPr>
        <w:t>Дошкольник познает мир, осва</w:t>
      </w:r>
      <w:r w:rsidR="00EF18E8">
        <w:rPr>
          <w:rStyle w:val="c0"/>
          <w:sz w:val="28"/>
          <w:szCs w:val="28"/>
        </w:rPr>
        <w:t xml:space="preserve">ивает речь, </w:t>
      </w:r>
      <w:proofErr w:type="spellStart"/>
      <w:r w:rsidR="00EF18E8">
        <w:rPr>
          <w:rStyle w:val="c0"/>
          <w:sz w:val="28"/>
          <w:szCs w:val="28"/>
        </w:rPr>
        <w:t>пространственно</w:t>
      </w:r>
      <w:proofErr w:type="spellEnd"/>
      <w:r w:rsidRPr="0041756D">
        <w:rPr>
          <w:rStyle w:val="c0"/>
          <w:sz w:val="28"/>
          <w:szCs w:val="28"/>
        </w:rPr>
        <w:t>– временные связи предметов и явлений при помощи движений. Роль подвижных упражнений для формирования мелкой моторики, быстроты реакции, координации движений, памяти, восприятия, деятельности слухового и зрительного анализаторов неоценима.</w:t>
      </w:r>
    </w:p>
    <w:p w:rsidR="006478B2" w:rsidRPr="0041756D" w:rsidRDefault="006478B2" w:rsidP="005A2D61">
      <w:pPr>
        <w:pStyle w:val="c1"/>
        <w:spacing w:before="0" w:beforeAutospacing="0" w:after="0" w:afterAutospacing="0"/>
        <w:ind w:firstLine="851"/>
        <w:jc w:val="both"/>
        <w:rPr>
          <w:rStyle w:val="c0"/>
          <w:sz w:val="28"/>
          <w:szCs w:val="28"/>
        </w:rPr>
      </w:pPr>
    </w:p>
    <w:p w:rsidR="005E18AE" w:rsidRPr="0041756D" w:rsidRDefault="005E18AE" w:rsidP="005A2D61">
      <w:pPr>
        <w:pStyle w:val="c1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1756D">
        <w:rPr>
          <w:rStyle w:val="c0"/>
          <w:sz w:val="28"/>
          <w:szCs w:val="28"/>
        </w:rPr>
        <w:t xml:space="preserve"> Соответствующие условия можно создавать на физкультурных занятиях. В процессе выполнения общеразвивающих упражнений, основных движений, подвижных игр детям предлагаются задания для закрепления и активизации звуков на основе хорошо знакомых стихов, песенок, </w:t>
      </w:r>
      <w:proofErr w:type="spellStart"/>
      <w:r w:rsidRPr="0041756D">
        <w:rPr>
          <w:rStyle w:val="c0"/>
          <w:sz w:val="28"/>
          <w:szCs w:val="28"/>
        </w:rPr>
        <w:t>потешек</w:t>
      </w:r>
      <w:proofErr w:type="spellEnd"/>
      <w:r w:rsidRPr="0041756D">
        <w:rPr>
          <w:rStyle w:val="c0"/>
          <w:sz w:val="28"/>
          <w:szCs w:val="28"/>
        </w:rPr>
        <w:t xml:space="preserve">, считалок, </w:t>
      </w:r>
      <w:proofErr w:type="spellStart"/>
      <w:r w:rsidRPr="0041756D">
        <w:rPr>
          <w:rStyle w:val="c0"/>
          <w:sz w:val="28"/>
          <w:szCs w:val="28"/>
        </w:rPr>
        <w:t>закличек</w:t>
      </w:r>
      <w:proofErr w:type="spellEnd"/>
      <w:r w:rsidRPr="0041756D">
        <w:rPr>
          <w:rStyle w:val="c0"/>
          <w:sz w:val="28"/>
          <w:szCs w:val="28"/>
        </w:rPr>
        <w:t>, подобранных с учетом сюжета занятия. При выполнении упражнений дети одновременно проговаривают речитатив.</w:t>
      </w:r>
    </w:p>
    <w:p w:rsidR="00E93DD4" w:rsidRDefault="00E93DD4" w:rsidP="005A2D61">
      <w:pPr>
        <w:pStyle w:val="ab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6478B2" w:rsidRPr="00E93DD4" w:rsidRDefault="00E93DD4" w:rsidP="005A2D61">
      <w:pPr>
        <w:pStyle w:val="ab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E93DD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</w:t>
      </w:r>
      <w:r w:rsidRPr="00E93DD4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="006478B2" w:rsidRPr="00E93DD4">
        <w:rPr>
          <w:rFonts w:ascii="Times New Roman" w:eastAsia="Times New Roman" w:hAnsi="Times New Roman" w:cs="Times New Roman"/>
          <w:sz w:val="28"/>
          <w:szCs w:val="28"/>
        </w:rPr>
        <w:t> интегрированной физкультурно-речевой совместной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8E8">
        <w:rPr>
          <w:rFonts w:ascii="Times New Roman" w:eastAsia="Times New Roman" w:hAnsi="Times New Roman" w:cs="Times New Roman"/>
          <w:sz w:val="28"/>
          <w:szCs w:val="28"/>
        </w:rPr>
        <w:t>входят</w:t>
      </w:r>
      <w:r w:rsidR="00EF18E8" w:rsidRPr="00E93DD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78B2" w:rsidRPr="0041756D" w:rsidRDefault="00A537DA" w:rsidP="005A2D61">
      <w:pPr>
        <w:pStyle w:val="ab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-</w:t>
      </w:r>
      <w:r w:rsidR="006478B2" w:rsidRPr="0041756D">
        <w:rPr>
          <w:rFonts w:ascii="Times New Roman" w:eastAsia="Times New Roman" w:hAnsi="Times New Roman" w:cs="Times New Roman"/>
          <w:sz w:val="28"/>
          <w:szCs w:val="28"/>
        </w:rPr>
        <w:t>Повышение интереса у дошкольников к занятиям физической культурой.</w:t>
      </w:r>
    </w:p>
    <w:p w:rsidR="006478B2" w:rsidRPr="0041756D" w:rsidRDefault="00A537DA" w:rsidP="005A2D61">
      <w:pPr>
        <w:pStyle w:val="ab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-</w:t>
      </w:r>
      <w:r w:rsidR="006478B2" w:rsidRPr="0041756D">
        <w:rPr>
          <w:rFonts w:ascii="Times New Roman" w:eastAsia="Times New Roman" w:hAnsi="Times New Roman" w:cs="Times New Roman"/>
          <w:sz w:val="28"/>
          <w:szCs w:val="28"/>
        </w:rPr>
        <w:t>Расширение словарного запаса, активизация речевой деятельности детей.</w:t>
      </w:r>
    </w:p>
    <w:p w:rsidR="006478B2" w:rsidRPr="0041756D" w:rsidRDefault="00A537DA" w:rsidP="005A2D61">
      <w:pPr>
        <w:pStyle w:val="ab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-</w:t>
      </w:r>
      <w:r w:rsidR="006478B2" w:rsidRPr="0041756D">
        <w:rPr>
          <w:rFonts w:ascii="Times New Roman" w:eastAsia="Times New Roman" w:hAnsi="Times New Roman" w:cs="Times New Roman"/>
          <w:sz w:val="28"/>
          <w:szCs w:val="28"/>
        </w:rPr>
        <w:t>Развитие памяти, внимания, мелкой и общей моторики, координации движений, связной речи.</w:t>
      </w:r>
    </w:p>
    <w:p w:rsidR="006478B2" w:rsidRDefault="00A537DA" w:rsidP="00EF18E8">
      <w:pPr>
        <w:pStyle w:val="ab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sz w:val="28"/>
          <w:szCs w:val="28"/>
        </w:rPr>
        <w:t>-</w:t>
      </w:r>
      <w:r w:rsidR="006478B2" w:rsidRPr="0041756D">
        <w:rPr>
          <w:rFonts w:ascii="Times New Roman" w:eastAsia="Times New Roman" w:hAnsi="Times New Roman" w:cs="Times New Roman"/>
          <w:sz w:val="28"/>
          <w:szCs w:val="28"/>
        </w:rPr>
        <w:t>Использование некоторых форм речевой деятельности в самостоятельной двигательной деятельности.</w:t>
      </w:r>
    </w:p>
    <w:p w:rsidR="00EF18E8" w:rsidRPr="00EF18E8" w:rsidRDefault="00EF18E8" w:rsidP="00EF18E8">
      <w:pPr>
        <w:pStyle w:val="ab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EF18E8" w:rsidRPr="00EF18E8" w:rsidRDefault="005E18AE" w:rsidP="00EF18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75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Формы </w:t>
      </w:r>
      <w:proofErr w:type="spellStart"/>
      <w:r w:rsidRPr="0041756D">
        <w:rPr>
          <w:rFonts w:ascii="Times New Roman" w:eastAsia="Times New Roman" w:hAnsi="Times New Roman" w:cs="Times New Roman"/>
          <w:b/>
          <w:bCs/>
          <w:sz w:val="28"/>
          <w:szCs w:val="28"/>
        </w:rPr>
        <w:t>физкультурно</w:t>
      </w:r>
      <w:proofErr w:type="spellEnd"/>
      <w:r w:rsidRPr="004175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речевой работы.</w:t>
      </w:r>
    </w:p>
    <w:tbl>
      <w:tblPr>
        <w:tblW w:w="95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3600"/>
        <w:gridCol w:w="2919"/>
        <w:gridCol w:w="2570"/>
      </w:tblGrid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62979160bc333f735a4f24fe5d1ac96229288fac"/>
            <w:bookmarkStart w:id="1" w:name="0"/>
            <w:bookmarkEnd w:id="0"/>
            <w:bookmarkEnd w:id="1"/>
            <w:r w:rsidRPr="004175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Виды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Пример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 использования, в каких случаях используется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Считалки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Народные: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«Заяц белый, куда бегал, в лес дубовый, что там делал…»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Современные: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«1,2,3,4, кто не спит у нас в квартире. Всем на свете нужен сон, кто не спит, тот выйдет вон»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Практически во всех подвижных играх и игровых упражнениях необходим выбор водящего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Слова – 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заклички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подвижных играх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Игра «Совушка – сова»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«Совушка-сова, большая голова, на суку сидит, во все стороны глядит…»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Игра «Два Мороза»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«Мы два брата молодые, два Мороза удалые…»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Слова – 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заклички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помогают детям не только восстановить силы и дыхание, но и совершенствуют память и речь.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Стихи на спортивную тематику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Стихотворение «Канатоходец»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«В час прогулки по канату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Я уверенность храню.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Свой мешочек (он не вата),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Ни за что не уроню».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Используются при выполнении ОРУ и основных движений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Спортивные термины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Виды спорта: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легкая атлетика, баскетбол, волейбол, гимнастика и др.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Гимнастические снаряды: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батут, канат, гимнастическая стенка и др.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Спортивные термины: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приставной шаг, эстафета, равнение и др.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Обогащение словарного запаса детей за счет названий видов спорта, гимнастических снарядов и спортивных терминов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Обговаривание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правил игры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Вопросы педагога: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- «Знаете ли вы такую игру?»;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- «Знакомы ли вы с правилами этой игры?»;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- «Объясни всем правила игры».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знаний о правилах подвижных и малоподвижных играх, умение организовывать игры в самостоятельной деятельности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 зарядки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Ходьба: 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«Жил на свете пес лохматый,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                Очень важный был. 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                Ранним утром спозаранку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                Прогуляться выходил»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интереса к физическим упражнениям, активизация словарного запаса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Речевые приемы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Наклоны: «Гуси шипят, ш-ш-ш»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«Дровосек рубит дрова, ух!»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Наклоны: «Часики, тик-так» и др.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речевого аппарата, улучшение звукопроизношения, использование для младших дошкольников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Различные виды расчета при построении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«На 1,2 – рассчитайсь!»,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«По – порядку рассчитайсь!»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речевого аппарата, улучшение звукопроизношения, использование для старших дошкольников</w:t>
            </w:r>
          </w:p>
          <w:p w:rsidR="00EF18E8" w:rsidRPr="0041756D" w:rsidRDefault="00EF18E8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Стихи и песни тематического содержания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Песни: 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Н. Луконина, Л. 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Чадова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«Зарядка»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Ю. 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Чичков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Физкульт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ура!» и др.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Стихи: </w:t>
            </w: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 В.</w:t>
            </w:r>
            <w:proofErr w:type="gram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 Волина «Лыжи»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Т. Волгина «Саночки» и др.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интереса к физическим упражнениям, активизация словарного запаса, использование на спортивных праздниках и физкультурных досугах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E93DD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Театрализованные  спектакли о спорте и З</w:t>
            </w:r>
            <w:r w:rsidR="00E93DD4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доровом образе жизни.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Голицина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Н.С., 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Шумова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И.М.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«Мишка заболел», «Советы доктора Айболита», игра – забава «Мое тело» и др.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памяти, внимания, речи.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Мотивация к 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занятим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физической культурой.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Ритмическая и пальчиковая гимнастика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Ритмическая гимнастика: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– «Волк идет», «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Боксируем</w:t>
            </w:r>
            <w:proofErr w:type="gram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»,«</w:t>
            </w:r>
            <w:proofErr w:type="gram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Радуется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Шапокляк»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Комплексы сюжетно – ролевой ритмической гимнастики «Бременские музыканты», «Снежная королева»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Пальчиковая гимнастика:</w:t>
            </w:r>
          </w:p>
          <w:p w:rsidR="005E18AE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«Замок», «Домик», «Петушок», «На прогулку мы идем».</w:t>
            </w:r>
          </w:p>
          <w:p w:rsidR="00EF18E8" w:rsidRPr="0041756D" w:rsidRDefault="00EF18E8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ритма и мелкой моторики рук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на развитие мелкой моторики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Эстафеты: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«Звуковая поляна», «Волк и заяц».</w:t>
            </w:r>
          </w:p>
          <w:p w:rsidR="005E18AE" w:rsidRPr="0041756D" w:rsidRDefault="005E18AE" w:rsidP="005E18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Игры с мячом:</w:t>
            </w:r>
          </w:p>
          <w:p w:rsidR="005E18AE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Хватайка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», «Горячая картошка»»</w:t>
            </w:r>
          </w:p>
          <w:p w:rsidR="00EF18E8" w:rsidRPr="0041756D" w:rsidRDefault="00EF18E8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2" w:name="_GoBack"/>
            <w:bookmarkEnd w:id="2"/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8E8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мелкой моторики, ловкости, бы</w:t>
            </w:r>
          </w:p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строты</w:t>
            </w:r>
            <w:proofErr w:type="spellEnd"/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реакции</w:t>
            </w:r>
          </w:p>
        </w:tc>
      </w:tr>
      <w:tr w:rsidR="005E18AE" w:rsidRPr="0041756D" w:rsidTr="00EF18E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«Насос», «Ветер», «Травушка» колышется», «Ёжик», «Каша кипит»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18AE" w:rsidRPr="0041756D" w:rsidRDefault="005E18AE" w:rsidP="005E18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56D">
              <w:rPr>
                <w:rFonts w:ascii="Times New Roman" w:eastAsia="Times New Roman" w:hAnsi="Times New Roman" w:cs="Times New Roman"/>
                <w:sz w:val="28"/>
                <w:szCs w:val="28"/>
              </w:rPr>
              <w:t>Координация движений рук с дыхательными движениями грудной клетки, тренировка правильного носового дыхания, укрепление круговой мышцы рта.</w:t>
            </w:r>
          </w:p>
        </w:tc>
      </w:tr>
    </w:tbl>
    <w:p w:rsidR="005E18AE" w:rsidRPr="0041756D" w:rsidRDefault="005E18AE" w:rsidP="005E18AE">
      <w:pPr>
        <w:spacing w:after="0" w:line="240" w:lineRule="auto"/>
        <w:jc w:val="both"/>
        <w:rPr>
          <w:rFonts w:ascii="Arial" w:eastAsia="Times New Roman" w:hAnsi="Arial" w:cs="Arial"/>
        </w:rPr>
      </w:pPr>
      <w:r w:rsidRPr="0041756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E18AE" w:rsidRPr="0041756D" w:rsidRDefault="005E18AE" w:rsidP="007D6A74">
      <w:pPr>
        <w:pStyle w:val="a3"/>
        <w:spacing w:before="0" w:beforeAutospacing="0" w:after="150" w:afterAutospacing="0"/>
        <w:jc w:val="both"/>
        <w:rPr>
          <w:rFonts w:ascii="Tahoma" w:hAnsi="Tahoma" w:cs="Tahoma"/>
          <w:sz w:val="20"/>
          <w:szCs w:val="20"/>
        </w:rPr>
      </w:pPr>
    </w:p>
    <w:p w:rsidR="0015401D" w:rsidRPr="0041756D" w:rsidRDefault="0015401D">
      <w:pPr>
        <w:pStyle w:val="a3"/>
        <w:spacing w:before="0" w:beforeAutospacing="0" w:after="150" w:afterAutospacing="0"/>
        <w:jc w:val="both"/>
        <w:rPr>
          <w:rFonts w:ascii="Tahoma" w:hAnsi="Tahoma" w:cs="Tahoma"/>
          <w:sz w:val="20"/>
          <w:szCs w:val="20"/>
        </w:rPr>
      </w:pPr>
    </w:p>
    <w:sectPr w:rsidR="0015401D" w:rsidRPr="0041756D" w:rsidSect="004C76E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89E" w:rsidRDefault="00EA189E" w:rsidP="007D6A74">
      <w:pPr>
        <w:spacing w:after="0" w:line="240" w:lineRule="auto"/>
      </w:pPr>
      <w:r>
        <w:separator/>
      </w:r>
    </w:p>
  </w:endnote>
  <w:endnote w:type="continuationSeparator" w:id="0">
    <w:p w:rsidR="00EA189E" w:rsidRDefault="00EA189E" w:rsidP="007D6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89E" w:rsidRDefault="00EA189E" w:rsidP="007D6A74">
      <w:pPr>
        <w:spacing w:after="0" w:line="240" w:lineRule="auto"/>
      </w:pPr>
      <w:r>
        <w:separator/>
      </w:r>
    </w:p>
  </w:footnote>
  <w:footnote w:type="continuationSeparator" w:id="0">
    <w:p w:rsidR="00EA189E" w:rsidRDefault="00EA189E" w:rsidP="007D6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74" w:rsidRPr="0015401D" w:rsidRDefault="007D6A74">
    <w:pPr>
      <w:pStyle w:val="a4"/>
    </w:pPr>
  </w:p>
  <w:p w:rsidR="007D6A74" w:rsidRPr="007D6A74" w:rsidRDefault="007D6A7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35D71"/>
    <w:multiLevelType w:val="multilevel"/>
    <w:tmpl w:val="1EF03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116316"/>
    <w:multiLevelType w:val="multilevel"/>
    <w:tmpl w:val="2494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D6A74"/>
    <w:rsid w:val="00122D72"/>
    <w:rsid w:val="0015401D"/>
    <w:rsid w:val="00330E92"/>
    <w:rsid w:val="0041756D"/>
    <w:rsid w:val="0042020B"/>
    <w:rsid w:val="004469A2"/>
    <w:rsid w:val="0049244E"/>
    <w:rsid w:val="004C76E3"/>
    <w:rsid w:val="005A2D61"/>
    <w:rsid w:val="005E18AE"/>
    <w:rsid w:val="005F674D"/>
    <w:rsid w:val="006478B2"/>
    <w:rsid w:val="007D6A74"/>
    <w:rsid w:val="009C7EFE"/>
    <w:rsid w:val="00A537DA"/>
    <w:rsid w:val="00C62A0E"/>
    <w:rsid w:val="00E93DD4"/>
    <w:rsid w:val="00EA189E"/>
    <w:rsid w:val="00EF18E8"/>
    <w:rsid w:val="00F4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5C8B"/>
  <w15:docId w15:val="{7A10C447-560B-46B0-8D58-204C8854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6E3"/>
  </w:style>
  <w:style w:type="paragraph" w:styleId="1">
    <w:name w:val="heading 1"/>
    <w:basedOn w:val="a"/>
    <w:link w:val="10"/>
    <w:uiPriority w:val="9"/>
    <w:qFormat/>
    <w:rsid w:val="009C7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6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7D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D6A74"/>
  </w:style>
  <w:style w:type="paragraph" w:styleId="a6">
    <w:name w:val="footer"/>
    <w:basedOn w:val="a"/>
    <w:link w:val="a7"/>
    <w:uiPriority w:val="99"/>
    <w:semiHidden/>
    <w:unhideWhenUsed/>
    <w:rsid w:val="007D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D6A74"/>
  </w:style>
  <w:style w:type="paragraph" w:customStyle="1" w:styleId="c3">
    <w:name w:val="c3"/>
    <w:basedOn w:val="a"/>
    <w:rsid w:val="009C7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7EFE"/>
  </w:style>
  <w:style w:type="character" w:customStyle="1" w:styleId="10">
    <w:name w:val="Заголовок 1 Знак"/>
    <w:basedOn w:val="a0"/>
    <w:link w:val="1"/>
    <w:uiPriority w:val="9"/>
    <w:rsid w:val="009C7E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9C7EFE"/>
  </w:style>
  <w:style w:type="character" w:styleId="a8">
    <w:name w:val="Strong"/>
    <w:basedOn w:val="a0"/>
    <w:uiPriority w:val="22"/>
    <w:qFormat/>
    <w:rsid w:val="009C7EFE"/>
    <w:rPr>
      <w:b/>
      <w:bCs/>
    </w:rPr>
  </w:style>
  <w:style w:type="character" w:styleId="a9">
    <w:name w:val="Emphasis"/>
    <w:basedOn w:val="a0"/>
    <w:uiPriority w:val="20"/>
    <w:qFormat/>
    <w:rsid w:val="009C7EFE"/>
    <w:rPr>
      <w:i/>
      <w:iCs/>
    </w:rPr>
  </w:style>
  <w:style w:type="paragraph" w:styleId="aa">
    <w:name w:val="List Paragraph"/>
    <w:basedOn w:val="a"/>
    <w:uiPriority w:val="34"/>
    <w:qFormat/>
    <w:rsid w:val="00122D72"/>
    <w:pPr>
      <w:ind w:left="720"/>
      <w:contextualSpacing/>
    </w:pPr>
  </w:style>
  <w:style w:type="paragraph" w:customStyle="1" w:styleId="c1">
    <w:name w:val="c1"/>
    <w:basedOn w:val="a"/>
    <w:rsid w:val="005E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E18AE"/>
  </w:style>
  <w:style w:type="paragraph" w:customStyle="1" w:styleId="c14">
    <w:name w:val="c14"/>
    <w:basedOn w:val="a"/>
    <w:rsid w:val="005E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5E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5E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5E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6478B2"/>
  </w:style>
  <w:style w:type="character" w:customStyle="1" w:styleId="c15">
    <w:name w:val="c15"/>
    <w:basedOn w:val="a0"/>
    <w:rsid w:val="006478B2"/>
  </w:style>
  <w:style w:type="paragraph" w:styleId="ab">
    <w:name w:val="No Spacing"/>
    <w:uiPriority w:val="1"/>
    <w:qFormat/>
    <w:rsid w:val="00A537DA"/>
    <w:pPr>
      <w:spacing w:after="0" w:line="240" w:lineRule="auto"/>
    </w:pPr>
  </w:style>
  <w:style w:type="paragraph" w:customStyle="1" w:styleId="c16">
    <w:name w:val="c16"/>
    <w:basedOn w:val="a"/>
    <w:rsid w:val="00A53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</Pages>
  <Words>2643</Words>
  <Characters>15066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Пользователь Windows</cp:lastModifiedBy>
  <cp:revision>7</cp:revision>
  <dcterms:created xsi:type="dcterms:W3CDTF">2013-11-11T07:14:00Z</dcterms:created>
  <dcterms:modified xsi:type="dcterms:W3CDTF">2019-06-05T07:13:00Z</dcterms:modified>
</cp:coreProperties>
</file>