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A3E" w:rsidRDefault="002F6A3E" w:rsidP="002F6A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2322F5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2F6A3E" w:rsidRPr="002322F5" w:rsidRDefault="002F6A3E" w:rsidP="002F6A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F6A3E" w:rsidRPr="002322F5" w:rsidRDefault="002F6A3E" w:rsidP="002F6A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Тема. Прозрачная отделка изделия.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</w:rPr>
      </w:pP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Цель. Обучать учащихся приёмам отделки поверхностей изделия.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Воспитывать требования выполнения техники безопасной работы.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Формирование</w:t>
      </w: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навыков отделочных работ.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Об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орудование. Столярный </w:t>
      </w:r>
      <w:r w:rsidRPr="002322F5">
        <w:rPr>
          <w:rFonts w:ascii="Times New Roman" w:eastAsia="Calibri" w:hAnsi="Times New Roman" w:cs="Times New Roman"/>
          <w:sz w:val="24"/>
          <w:szCs w:val="24"/>
        </w:rPr>
        <w:t>материал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лак, кисть, образец, верстак. 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22F5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2322F5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2322F5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2F6A3E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B0938">
        <w:rPr>
          <w:rFonts w:ascii="Times New Roman" w:eastAsia="Calibri" w:hAnsi="Times New Roman" w:cs="Times New Roman"/>
          <w:sz w:val="24"/>
          <w:szCs w:val="24"/>
        </w:rPr>
        <w:t>Подготовка изделия к прозрачной отделке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Технология прозрачной отделки древесины.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2F6A3E" w:rsidRPr="005C6A9D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5C6A9D">
        <w:rPr>
          <w:rFonts w:ascii="Times New Roman" w:eastAsia="Calibri" w:hAnsi="Times New Roman" w:cs="Times New Roman"/>
          <w:sz w:val="24"/>
          <w:szCs w:val="24"/>
        </w:rPr>
        <w:t>Техника безопасной работы с красителями и лаками.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C6A9D">
        <w:rPr>
          <w:rFonts w:ascii="Times New Roman" w:eastAsia="Calibri" w:hAnsi="Times New Roman" w:cs="Times New Roman"/>
          <w:sz w:val="24"/>
          <w:szCs w:val="24"/>
        </w:rPr>
        <w:t xml:space="preserve">Нельзя пользоваться неизвестными лаками и красителями. Красители и лаки наносить только кистью или тампоном. Работать нужно только в хорошо проветриваемом помещении. По окончании работ, помещение необходимо проветрить, красители и лаки плотно закупорить и убрать на хранение. 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2</w:t>
      </w:r>
      <w:r w:rsidRPr="002322F5">
        <w:rPr>
          <w:rFonts w:ascii="Calibri" w:eastAsia="Calibri" w:hAnsi="Calibri" w:cs="Times New Roman"/>
        </w:rPr>
        <w:t xml:space="preserve"> . </w:t>
      </w:r>
      <w:r w:rsidRPr="002322F5">
        <w:rPr>
          <w:rFonts w:ascii="Times New Roman" w:eastAsia="Calibri" w:hAnsi="Times New Roman" w:cs="Times New Roman"/>
          <w:sz w:val="24"/>
          <w:szCs w:val="24"/>
        </w:rPr>
        <w:t>Виды и способы отделки столярных изделий следующие.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Прозрачная отделка (столярная), к которой относится лакирование, полирование и вощение. По способу нанесения покрытий прозрачная отделка подразделяется на лакирование полиэфирными, нитроцеллюлозными, масляными и спиртовыми лаками; столярное полирование политурами, упрощенное полирование, отделку восковыми составами.</w:t>
      </w:r>
    </w:p>
    <w:p w:rsidR="002F6A3E" w:rsidRPr="002322F5" w:rsidRDefault="002F6A3E" w:rsidP="002F6A3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0" cy="2114550"/>
            <wp:effectExtent l="19050" t="0" r="0" b="0"/>
            <wp:docPr id="14" name="Рисунок 4" descr="C:\Users\ДЖОН\Pictures\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ЖОН\Pictures\_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Покрытие материала</w:t>
      </w: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лаком.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 Проверка качества выполненной работы.</w:t>
      </w: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2322F5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Проверка результатов практической работы.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>Указать на характерные ошибки.</w:t>
      </w:r>
    </w:p>
    <w:p w:rsidR="002F6A3E" w:rsidRPr="002322F5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22F5">
        <w:rPr>
          <w:rFonts w:ascii="Times New Roman" w:eastAsia="Calibri" w:hAnsi="Times New Roman" w:cs="Times New Roman"/>
          <w:sz w:val="24"/>
          <w:szCs w:val="24"/>
        </w:rPr>
        <w:t xml:space="preserve"> Оценка результатов. </w:t>
      </w:r>
    </w:p>
    <w:p w:rsidR="00BE0D76" w:rsidRPr="002F6A3E" w:rsidRDefault="002F6A3E" w:rsidP="002F6A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22F5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2322F5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2F6A3E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A3E"/>
    <w:rsid w:val="002F6A3E"/>
    <w:rsid w:val="00BE0D76"/>
    <w:rsid w:val="00BE47A1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A3E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A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1334</Characters>
  <Application>Microsoft Office Word</Application>
  <DocSecurity>0</DocSecurity>
  <Lines>190</Lines>
  <Paragraphs>102</Paragraphs>
  <ScaleCrop>false</ScaleCrop>
  <Company>Home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2021-10-01T06:54:00Z</dcterms:created>
  <dcterms:modified xsi:type="dcterms:W3CDTF">2021-10-01T06:54:00Z</dcterms:modified>
</cp:coreProperties>
</file>