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P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1E5D85">
        <w:rPr>
          <w:rFonts w:ascii="Times New Roman" w:eastAsia="Calibri" w:hAnsi="Times New Roman" w:cs="Times New Roman"/>
          <w:sz w:val="40"/>
          <w:szCs w:val="40"/>
        </w:rPr>
        <w:t>Открытый урок</w:t>
      </w:r>
    </w:p>
    <w:p w:rsidR="001E5D85" w:rsidRP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P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P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E5D85">
        <w:rPr>
          <w:rFonts w:ascii="Times New Roman" w:eastAsia="Calibri" w:hAnsi="Times New Roman" w:cs="Times New Roman"/>
          <w:sz w:val="28"/>
          <w:szCs w:val="28"/>
        </w:rPr>
        <w:t>Тема урока</w:t>
      </w:r>
      <w:r w:rsidRPr="001E5D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C3A43">
        <w:rPr>
          <w:rFonts w:ascii="Times New Roman" w:eastAsia="Calibri" w:hAnsi="Times New Roman" w:cs="Times New Roman"/>
          <w:sz w:val="24"/>
          <w:szCs w:val="24"/>
          <w:lang w:eastAsia="ar-SA"/>
        </w:rPr>
        <w:t>Развитие скоростно-силовых способностей.</w:t>
      </w:r>
      <w:r w:rsidRPr="008C3A43">
        <w:rPr>
          <w:rFonts w:ascii="Times New Roman" w:eastAsia="Calibri" w:hAnsi="Times New Roman" w:cs="Times New Roman"/>
          <w:sz w:val="24"/>
          <w:szCs w:val="24"/>
        </w:rPr>
        <w:t xml:space="preserve"> Ловля и передача мяча в движении</w:t>
      </w:r>
      <w:r w:rsidRPr="008C3A4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   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  <w:bookmarkStart w:id="0" w:name="_GoBack"/>
      <w:bookmarkEnd w:id="0"/>
      <w:r w:rsidRPr="001E5D85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</w:t>
      </w: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E5D85">
        <w:rPr>
          <w:rFonts w:ascii="Times New Roman" w:eastAsia="Calibri" w:hAnsi="Times New Roman" w:cs="Times New Roman"/>
          <w:sz w:val="28"/>
          <w:szCs w:val="28"/>
        </w:rPr>
        <w:t xml:space="preserve">Учитель физической </w:t>
      </w:r>
      <w:proofErr w:type="gramStart"/>
      <w:r w:rsidRPr="001E5D85">
        <w:rPr>
          <w:rFonts w:ascii="Times New Roman" w:eastAsia="Calibri" w:hAnsi="Times New Roman" w:cs="Times New Roman"/>
          <w:sz w:val="28"/>
          <w:szCs w:val="28"/>
        </w:rPr>
        <w:t xml:space="preserve">культуры:   </w:t>
      </w:r>
      <w:proofErr w:type="gramEnd"/>
      <w:r w:rsidRPr="001E5D8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Астахов Р. В.</w:t>
      </w: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E5D85" w:rsidRPr="001E5D85" w:rsidRDefault="001E5D85" w:rsidP="001E5D8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E5D85">
        <w:rPr>
          <w:rFonts w:ascii="Times New Roman" w:eastAsia="Calibri" w:hAnsi="Times New Roman" w:cs="Times New Roman"/>
          <w:sz w:val="28"/>
          <w:szCs w:val="28"/>
        </w:rPr>
        <w:t>2020 год.</w:t>
      </w:r>
    </w:p>
    <w:p w:rsidR="008D7AC6" w:rsidRDefault="008D7AC6" w:rsidP="008C3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7AC6" w:rsidRDefault="008D7AC6" w:rsidP="008C3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C3A43" w:rsidRPr="008C3A43" w:rsidRDefault="008C3A43" w:rsidP="008C3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проведения______________                                                                                                                                              Тема урока</w:t>
      </w:r>
      <w:r w:rsidRPr="008C3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r w:rsidRPr="008C3A43">
        <w:rPr>
          <w:rFonts w:ascii="Times New Roman" w:eastAsia="Calibri" w:hAnsi="Times New Roman" w:cs="Times New Roman"/>
          <w:sz w:val="24"/>
          <w:szCs w:val="24"/>
          <w:lang w:eastAsia="ar-SA"/>
        </w:rPr>
        <w:t>Развитие скоростно-силовых способностей.</w:t>
      </w:r>
      <w:r w:rsidRPr="008C3A43">
        <w:rPr>
          <w:rFonts w:ascii="Times New Roman" w:eastAsia="Calibri" w:hAnsi="Times New Roman" w:cs="Times New Roman"/>
          <w:sz w:val="24"/>
          <w:szCs w:val="24"/>
        </w:rPr>
        <w:t xml:space="preserve"> Ловля и передача мяча в движении</w:t>
      </w:r>
      <w:r w:rsidRPr="008C3A4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   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</w:t>
      </w:r>
      <w:r w:rsidRPr="008C3A4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      </w:t>
      </w:r>
      <w:r w:rsidRPr="008C3A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Обучение технике ловли и передачи мяча в движении; совершенствование техники ведения мяча на месте и в движении шагом                                                                                                                                 - Ознакомление учащихся с правилами техники безопасности при занятиях баскетбола                                        - Обучение ловли и передачи мяча двумя руками от груди.                                                                                        - Отработка навыков ведения мяча правой и левой рукой.                                                                                            - Закрепление комплекса упражнений с мячом, совершенствование навыков выполнения упражнений на формирование правильной осанки.</w:t>
      </w:r>
    </w:p>
    <w:p w:rsidR="008C3A43" w:rsidRPr="008C3A43" w:rsidRDefault="008C3A43" w:rsidP="008C3A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C3A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обучающий.                                                                                                                                                                                   </w:t>
      </w:r>
      <w:r w:rsidRPr="008C3A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 проведения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групповой, фронтальный, игровой.                                                                                              </w:t>
      </w:r>
      <w:r w:rsidRPr="008C3A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проведения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спортивный зал.                                                                                       </w:t>
      </w:r>
      <w:r w:rsidRPr="008C3A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Инвентарь: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> баскетбольные мячи</w:t>
      </w:r>
    </w:p>
    <w:p w:rsidR="008C3A43" w:rsidRPr="008C3A43" w:rsidRDefault="008C3A43" w:rsidP="008C3A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C3A43" w:rsidRPr="008C3A43" w:rsidRDefault="008C3A43" w:rsidP="008C3A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3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Ход урока.</w:t>
      </w:r>
    </w:p>
    <w:p w:rsidR="008C3A43" w:rsidRPr="008C3A43" w:rsidRDefault="008C3A43" w:rsidP="008C3A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3A43" w:rsidRPr="008C3A43" w:rsidRDefault="008C3A43" w:rsidP="008C3A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A43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I</w:t>
      </w:r>
      <w:r w:rsidRPr="008C3A4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.Вступительная часть.                                                                                                                                     </w:t>
      </w:r>
      <w:r w:rsidRPr="008C3A43">
        <w:rPr>
          <w:rFonts w:ascii="Times New Roman" w:eastAsia="Calibri" w:hAnsi="Times New Roman" w:cs="Times New Roman"/>
          <w:sz w:val="24"/>
          <w:szCs w:val="24"/>
        </w:rPr>
        <w:t xml:space="preserve">Построение, расчет по порядку, прием рапорта, сообщение задач урока, </w:t>
      </w:r>
      <w:r w:rsidRPr="008C3A4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внешний вид учащихся, напоминаем ТБ при занятиях спортивными играми.                                                                                                                         </w:t>
      </w:r>
    </w:p>
    <w:p w:rsidR="008C3A43" w:rsidRPr="008C3A43" w:rsidRDefault="008C3A43" w:rsidP="008C3A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Повороты на месте: направо, налево, кругом.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Ходьба по залу в колонне по одному: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на носках, руки вперёд;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на пятках, руки за голову;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на внешней стороне стопы, руки в стороны;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г) приставные прыжки правым, левым боком.                                                                                                      Ходьба по залу в колонне: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 остановкой в упор присев;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с остановкой в упор присев и прыжком вверх.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Бег по залу в колонне по одному: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змейкой;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 изменением направления.                                                                                                                                                   – ходьба по залу на восстановление дыхания.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Упражнение на восстановление дыхания</w:t>
      </w:r>
    </w:p>
    <w:p w:rsidR="008C3A43" w:rsidRPr="008C3A43" w:rsidRDefault="008C3A43" w:rsidP="008C3A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A43">
        <w:rPr>
          <w:rFonts w:ascii="Times New Roman" w:eastAsia="Calibri" w:hAnsi="Times New Roman" w:cs="Times New Roman"/>
          <w:b/>
          <w:color w:val="333333"/>
          <w:sz w:val="24"/>
          <w:szCs w:val="24"/>
          <w:lang w:val="en-US"/>
        </w:rPr>
        <w:t>II</w:t>
      </w:r>
      <w:r w:rsidRPr="008C3A43">
        <w:rPr>
          <w:rFonts w:ascii="Times New Roman" w:eastAsia="Calibri" w:hAnsi="Times New Roman" w:cs="Times New Roman"/>
          <w:b/>
          <w:color w:val="333333"/>
          <w:sz w:val="24"/>
          <w:szCs w:val="24"/>
        </w:rPr>
        <w:t xml:space="preserve">. Основная часть.                                                                                                                                                    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двумя руками от груди в парах: а) подбросить мяч вверх, хлопок перед собой, за спиной, поймать мяч, передать своему партнёру от груди двумя руками;                                                                                            б) вращение мяча вокруг туловища, передача двумя руками от груди                                                                        в) поворот на одной ноге, передача двумя руками от груди;                                                                                                                                д ) три ведения на месте правой рукой, передача двумя руками от груди                                                                е) то же левой рукой                                                                                                                                                         ж) ведение мяча по кругу друг за другом правой рукой;                                                                                            з) то же левой </w:t>
      </w:r>
      <w:proofErr w:type="spellStart"/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рукой;Закрепление</w:t>
      </w:r>
      <w:proofErr w:type="spellEnd"/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комплекса упражнений с мячом: - удерживая мяч на ладони внизу  - поднимание и опускание мяча в сторону, вперед, вверх по нескольку раз правой и левой рукой;                                                                                                                                                 - круговые движения прямой руки с мячом – выполнять сборку, спереди, сзади, вращая кисть для удержания мяча от падения;- удерживая мяч на ладони вытянутой руки вверх, перевод его на кончики пальцев легким подбрасывающим движением кисти;- удерживая мяч одной рукой над головой вверху, опускание вниз с вращением кисти в сторону туловища, заведение за спину и возврат в исходное положение;- перебрасывание мяча из одной руки в другую кончиками пальцев. Упражнение выполняется на различной высоте </w:t>
      </w:r>
      <w:r w:rsidRPr="008C3A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(руки на уровне груди, пояса, коленей, головы, над головой и в различных исходных положениях);- в стойке баскетболиста – передача мяча с руки на руку, по восьмерке вокруг ног сначала в одну, а затем в другую сторону;- удерживая мяч правой рукой внизу, сделать мах правой ногой вперед и переложить мяч в левую руку, повторить мах левой ногой и переложить мяч в правую руку;- в упоре присев, опираясь кистями рук в мяч, упор лежа и снова упор присев;- в приседе – ведение мяча шагом и прыжками.</w:t>
      </w:r>
    </w:p>
    <w:p w:rsidR="008C3A43" w:rsidRPr="008C3A43" w:rsidRDefault="008C3A43" w:rsidP="008C3A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A43">
        <w:rPr>
          <w:rFonts w:ascii="Times New Roman" w:eastAsia="Calibri" w:hAnsi="Times New Roman" w:cs="Times New Roman"/>
          <w:sz w:val="24"/>
          <w:szCs w:val="24"/>
        </w:rPr>
        <w:t>- подвижная игра</w:t>
      </w:r>
      <w:r w:rsidRPr="008C3A43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  <w:r w:rsidRPr="008C3A43">
        <w:rPr>
          <w:rFonts w:ascii="Times New Roman" w:eastAsia="Calibri" w:hAnsi="Times New Roman" w:cs="Times New Roman"/>
          <w:sz w:val="24"/>
          <w:szCs w:val="24"/>
        </w:rPr>
        <w:t xml:space="preserve">Гонка мячей по кругу.                                                                                                                     </w:t>
      </w:r>
      <w:r w:rsidRPr="008C3A43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8C3A43">
        <w:rPr>
          <w:rFonts w:ascii="Times New Roman" w:eastAsia="Calibri" w:hAnsi="Times New Roman" w:cs="Times New Roman"/>
          <w:b/>
          <w:sz w:val="24"/>
          <w:szCs w:val="24"/>
        </w:rPr>
        <w:t xml:space="preserve">. Заключительная часть.                                                                                                                         </w:t>
      </w:r>
      <w:r w:rsidRPr="008C3A43">
        <w:rPr>
          <w:rFonts w:ascii="Times New Roman" w:eastAsia="Calibri" w:hAnsi="Times New Roman" w:cs="Times New Roman"/>
          <w:sz w:val="24"/>
          <w:szCs w:val="24"/>
        </w:rPr>
        <w:t>Построение, подведение итогов занятия, отмечаем лучших учащихся, выставление оценок за урок.</w:t>
      </w:r>
    </w:p>
    <w:p w:rsidR="008C3A43" w:rsidRPr="00570144" w:rsidRDefault="008C3A43" w:rsidP="008C3A43">
      <w:pPr>
        <w:spacing w:after="0" w:line="25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3A43" w:rsidRPr="00570144" w:rsidRDefault="008C3A43" w:rsidP="008C3A43">
      <w:pPr>
        <w:spacing w:after="0" w:line="25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3CC3" w:rsidRDefault="00743CC3"/>
    <w:sectPr w:rsidR="00743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12"/>
    <w:rsid w:val="001E5D85"/>
    <w:rsid w:val="00743CC3"/>
    <w:rsid w:val="008C3A43"/>
    <w:rsid w:val="008D7AC6"/>
    <w:rsid w:val="00E3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59BF5-0D93-4650-8C5A-7AF7D9C4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1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5147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2020-12-22T11:02:00Z</dcterms:created>
  <dcterms:modified xsi:type="dcterms:W3CDTF">2020-12-22T11:06:00Z</dcterms:modified>
</cp:coreProperties>
</file>