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 xml:space="preserve">детский  сад № 27 ст. Темиргоевская </w:t>
      </w:r>
      <w:proofErr w:type="spellStart"/>
      <w:r w:rsidRPr="00AE2E68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AE2E68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1.75pt;height:108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УЧИМСЯ, ИГРАЯ&quot;"/>
          </v:shape>
        </w:pic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>Номинация: «Познаём, исследуем, творим».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>2 младшая группа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AE2E68">
        <w:rPr>
          <w:rFonts w:ascii="Times New Roman" w:hAnsi="Times New Roman" w:cs="Times New Roman"/>
          <w:b/>
          <w:sz w:val="28"/>
          <w:szCs w:val="28"/>
        </w:rPr>
        <w:t>Автор раб</w:t>
      </w:r>
      <w:r w:rsidRPr="00AE2E68">
        <w:rPr>
          <w:rFonts w:ascii="Times New Roman" w:hAnsi="Times New Roman" w:cs="Times New Roman"/>
          <w:b/>
          <w:sz w:val="28"/>
          <w:szCs w:val="28"/>
        </w:rPr>
        <w:t>о</w:t>
      </w:r>
      <w:r w:rsidRPr="00AE2E68">
        <w:rPr>
          <w:rFonts w:ascii="Times New Roman" w:hAnsi="Times New Roman" w:cs="Times New Roman"/>
          <w:b/>
          <w:sz w:val="28"/>
          <w:szCs w:val="28"/>
        </w:rPr>
        <w:t xml:space="preserve">ты:   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AE2E68">
        <w:rPr>
          <w:rFonts w:ascii="Times New Roman" w:hAnsi="Times New Roman" w:cs="Times New Roman"/>
          <w:b/>
          <w:sz w:val="28"/>
          <w:szCs w:val="28"/>
        </w:rPr>
        <w:t xml:space="preserve">Воспитатель 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AE2E68">
        <w:rPr>
          <w:rFonts w:ascii="Times New Roman" w:hAnsi="Times New Roman" w:cs="Times New Roman"/>
          <w:b/>
          <w:sz w:val="28"/>
          <w:szCs w:val="28"/>
        </w:rPr>
        <w:t xml:space="preserve">МБДОУ № 27  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AE2E68">
        <w:rPr>
          <w:rFonts w:ascii="Times New Roman" w:hAnsi="Times New Roman" w:cs="Times New Roman"/>
          <w:b/>
          <w:sz w:val="28"/>
          <w:szCs w:val="28"/>
        </w:rPr>
        <w:t xml:space="preserve">Гробовая О.И.                                                                                                                   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E2E68" w:rsidRPr="00AE2E68" w:rsidRDefault="00AE2E68" w:rsidP="00AE2E6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0406C" w:rsidRDefault="0030406C" w:rsidP="003B59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06C" w:rsidRDefault="0030406C" w:rsidP="003B59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06C" w:rsidRDefault="0030406C" w:rsidP="003B59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406C" w:rsidRDefault="0030406C" w:rsidP="003B59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A72" w:rsidRDefault="00AE2E68" w:rsidP="00AE2E6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</w:t>
      </w:r>
    </w:p>
    <w:p w:rsidR="00471A72" w:rsidRDefault="00471A72" w:rsidP="00471A7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23076" w:rsidRPr="003B5974" w:rsidRDefault="00A23076" w:rsidP="00471A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5974">
        <w:rPr>
          <w:rFonts w:ascii="Times New Roman" w:hAnsi="Times New Roman" w:cs="Times New Roman"/>
          <w:b/>
          <w:sz w:val="28"/>
          <w:szCs w:val="28"/>
        </w:rPr>
        <w:t>П</w:t>
      </w:r>
      <w:r w:rsidR="003B5974" w:rsidRPr="003B5974">
        <w:rPr>
          <w:rFonts w:ascii="Times New Roman" w:hAnsi="Times New Roman" w:cs="Times New Roman"/>
          <w:b/>
          <w:sz w:val="28"/>
          <w:szCs w:val="28"/>
        </w:rPr>
        <w:t>аспорт проекта</w:t>
      </w:r>
    </w:p>
    <w:p w:rsidR="00A23076" w:rsidRPr="00A23076" w:rsidRDefault="00A23076" w:rsidP="00471A72">
      <w:pPr>
        <w:pStyle w:val="a3"/>
        <w:jc w:val="center"/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3686"/>
        <w:gridCol w:w="5777"/>
      </w:tblGrid>
      <w:tr w:rsid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5777" w:type="dxa"/>
          </w:tcPr>
          <w:p w:rsidR="00551746" w:rsidRPr="00551746" w:rsidRDefault="00551746" w:rsidP="00A23076">
            <w:pPr>
              <w:ind w:righ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«Учимся, играя».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Номинация</w:t>
            </w:r>
          </w:p>
        </w:tc>
        <w:tc>
          <w:tcPr>
            <w:tcW w:w="5777" w:type="dxa"/>
          </w:tcPr>
          <w:p w:rsidR="00551746" w:rsidRPr="00551746" w:rsidRDefault="00551746" w:rsidP="00A23076">
            <w:pPr>
              <w:ind w:righ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«Познаём, исследуем, творим».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Автор проекта</w:t>
            </w:r>
          </w:p>
        </w:tc>
        <w:tc>
          <w:tcPr>
            <w:tcW w:w="5777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 xml:space="preserve">Гробовая Ольга Ивановна, воспитатель МБДОУ № 27 ст. Темиргоевской </w:t>
            </w:r>
            <w:r w:rsidR="00AD2F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Курганинского</w:t>
            </w:r>
            <w:proofErr w:type="spellEnd"/>
            <w:r w:rsidRPr="00551746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Исполнители проекта</w:t>
            </w:r>
          </w:p>
        </w:tc>
        <w:tc>
          <w:tcPr>
            <w:tcW w:w="5777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2 младшей группы</w:t>
            </w: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, воспитатель и родители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5777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Информационно-творческий, игровой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Актуальность проекта</w:t>
            </w:r>
          </w:p>
        </w:tc>
        <w:tc>
          <w:tcPr>
            <w:tcW w:w="5777" w:type="dxa"/>
          </w:tcPr>
          <w:p w:rsidR="00551746" w:rsidRPr="00551746" w:rsidRDefault="00551746" w:rsidP="0055174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начальных математических знаний у детей дошкольного возраста должно осуществляться так, чтобы обучение давало не только непосре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ственный практический результат, но и широкий ра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вивающий эффект. В настоящее время методы об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чения дошкольников реализуют далеко не все во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можности заложенные в математике. Разрешить это противоречие возможно путём внедрения новых б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5517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лее эффективных методов и разнообразных форм обучения математике. Одной из таких форм является обучение детей с помощью дидактических игр и упражнений с математическим содержанием.</w:t>
            </w:r>
          </w:p>
          <w:p w:rsidR="00551746" w:rsidRPr="00551746" w:rsidRDefault="00551746" w:rsidP="0055174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– естественный способ развития ребенка. Т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кими нас создала природа. Только в игре ребенок р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достно и легко, как цветок под солнцем, раскрывает свои творческие способности, осваивает новые нав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 и знания, развивает ловкость, наблюдательность, фантазию, память, учится размышлять, анализир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вать, преодолевать трудности, одновременно впит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551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вая неоценимый опыт общения. 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Проблема</w:t>
            </w:r>
          </w:p>
        </w:tc>
        <w:tc>
          <w:tcPr>
            <w:tcW w:w="5777" w:type="dxa"/>
          </w:tcPr>
          <w:p w:rsidR="00551746" w:rsidRPr="00551746" w:rsidRDefault="00551746" w:rsidP="00551746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  </w:t>
            </w:r>
            <w:r w:rsidRPr="0055174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силу своих возрастных особенностей у детей младшего дошкольного возраста недостаточно сфо</w:t>
            </w:r>
            <w:r w:rsidRPr="0055174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</w:t>
            </w:r>
            <w:r w:rsidRPr="0055174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мировано математическое развитие (знание геоме</w:t>
            </w:r>
            <w:r w:rsidRPr="0055174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</w:t>
            </w:r>
            <w:r w:rsidRPr="0055174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рических фигур, умение сравнивать их и располагать в убывающем порядке, находить их в предметах окружающей обстановке).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5777" w:type="dxa"/>
          </w:tcPr>
          <w:p w:rsidR="00551746" w:rsidRPr="00551746" w:rsidRDefault="008203C7" w:rsidP="0055174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6"/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51746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>Ф</w:t>
            </w:r>
            <w:r w:rsidR="00551746" w:rsidRPr="00551746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 xml:space="preserve">ормирование </w:t>
            </w:r>
            <w:r w:rsidR="00551746" w:rsidRPr="00551746">
              <w:rPr>
                <w:rFonts w:ascii="Times New Roman" w:hAnsi="Times New Roman" w:cs="Times New Roman"/>
                <w:kern w:val="36"/>
                <w:sz w:val="24"/>
                <w:szCs w:val="24"/>
              </w:rPr>
              <w:t>элементарных математиче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</w:rPr>
              <w:t xml:space="preserve">ских </w:t>
            </w:r>
            <w:r w:rsidR="00551746" w:rsidRPr="00551746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представлений у детей второй младшей группы посредством дидактических игр.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5777" w:type="dxa"/>
          </w:tcPr>
          <w:p w:rsidR="003B5974" w:rsidRPr="003B5974" w:rsidRDefault="003B5974" w:rsidP="003B59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 детей умения анализировать предметы, выделяя такие их признаки, как цвет, фо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ма, величина.</w:t>
            </w:r>
          </w:p>
          <w:p w:rsidR="003B5974" w:rsidRPr="003B5974" w:rsidRDefault="003B5974" w:rsidP="003B59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 детей умения составлять группы из однородных предметов и выделять из них отдел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ные предметы; различать понятия «много», «один», «по одному», «ни одного»; находить один и нескол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3B59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 одинаковых предметов в окружающей обстановке. </w:t>
            </w:r>
          </w:p>
          <w:p w:rsidR="003B5974" w:rsidRPr="003B5974" w:rsidRDefault="003B5974" w:rsidP="003B59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 xml:space="preserve">   Формирование у детей умения сравнивать предм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ты контрастных и одинаковых размеров; при сравн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нии предметов соизмерять один предмет с другим по заданному признаку величины (длине, ширине, выс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те, величине в целом), пользуясь приемами налож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ния и приложения; </w:t>
            </w:r>
            <w:proofErr w:type="gramStart"/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обозначать результат сравнения словами (длинный — короткий, одинаковые (равные) по длине, широкий — узкий, одинаковые (равные) по ширине, высокий — низкий, одинаковые (равные) по высоте, большой — маленький, одинаковые (равные) по величине).</w:t>
            </w:r>
            <w:proofErr w:type="gramEnd"/>
          </w:p>
          <w:p w:rsidR="00551746" w:rsidRPr="003B5974" w:rsidRDefault="003B5974" w:rsidP="003B59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 xml:space="preserve">   Знакомить детей с геометрическими фигурами: кругом, квадратом, треугольником. Учить обслед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5974">
              <w:rPr>
                <w:rFonts w:ascii="Times New Roman" w:hAnsi="Times New Roman" w:cs="Times New Roman"/>
                <w:sz w:val="24"/>
                <w:szCs w:val="24"/>
              </w:rPr>
              <w:t>вать форму этих фигур, используя зрение и осязание.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3B5974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Планируемый</w:t>
            </w:r>
            <w:r w:rsidR="00551746" w:rsidRPr="0055174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</w:t>
            </w:r>
          </w:p>
        </w:tc>
        <w:tc>
          <w:tcPr>
            <w:tcW w:w="5777" w:type="dxa"/>
          </w:tcPr>
          <w:p w:rsidR="00551746" w:rsidRPr="003B5974" w:rsidRDefault="003B5974" w:rsidP="003B5974">
            <w:pPr>
              <w:pStyle w:val="c2"/>
              <w:shd w:val="clear" w:color="auto" w:fill="FFFFFF"/>
              <w:spacing w:before="0" w:after="0"/>
              <w:jc w:val="both"/>
            </w:pPr>
            <w:r w:rsidRPr="003B5974">
              <w:rPr>
                <w:rStyle w:val="c6"/>
              </w:rPr>
              <w:t>Дети умеют выделять и называть форму, размер предметов, находить предметы по указанным сво</w:t>
            </w:r>
            <w:r w:rsidRPr="003B5974">
              <w:rPr>
                <w:rStyle w:val="c6"/>
              </w:rPr>
              <w:t>й</w:t>
            </w:r>
            <w:r w:rsidRPr="003B5974">
              <w:rPr>
                <w:rStyle w:val="c6"/>
              </w:rPr>
              <w:t>ствам, сравнивать и обобщать предметы. А также, путём практического сравнения и зрительного во</w:t>
            </w:r>
            <w:r w:rsidRPr="003B5974">
              <w:rPr>
                <w:rStyle w:val="c6"/>
              </w:rPr>
              <w:t>с</w:t>
            </w:r>
            <w:r w:rsidRPr="003B5974">
              <w:rPr>
                <w:rStyle w:val="c6"/>
              </w:rPr>
              <w:t>приятия самостоятельно выявляют отношения раве</w:t>
            </w:r>
            <w:r w:rsidRPr="003B5974">
              <w:rPr>
                <w:rStyle w:val="c6"/>
              </w:rPr>
              <w:t>н</w:t>
            </w:r>
            <w:r w:rsidRPr="003B5974">
              <w:rPr>
                <w:rStyle w:val="c6"/>
              </w:rPr>
              <w:t>ства и неравенства по размеру и количеству.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Продолжительность проекта</w:t>
            </w:r>
          </w:p>
        </w:tc>
        <w:tc>
          <w:tcPr>
            <w:tcW w:w="5777" w:type="dxa"/>
          </w:tcPr>
          <w:p w:rsidR="00551746" w:rsidRPr="00551746" w:rsidRDefault="00B97C1B" w:rsidP="00A23076">
            <w:pPr>
              <w:ind w:righ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Среднесрочный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месяц)</w:t>
            </w:r>
          </w:p>
        </w:tc>
      </w:tr>
      <w:tr w:rsidR="00551746" w:rsidRPr="00551746" w:rsidTr="00551746">
        <w:tc>
          <w:tcPr>
            <w:tcW w:w="3686" w:type="dxa"/>
          </w:tcPr>
          <w:p w:rsidR="00551746" w:rsidRPr="00551746" w:rsidRDefault="00551746" w:rsidP="0030406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5777" w:type="dxa"/>
          </w:tcPr>
          <w:p w:rsidR="00B97C1B" w:rsidRPr="00551746" w:rsidRDefault="00B97C1B" w:rsidP="00B97C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1. Подготовительный.</w:t>
            </w:r>
          </w:p>
          <w:p w:rsidR="00B97C1B" w:rsidRPr="00551746" w:rsidRDefault="00B97C1B" w:rsidP="00B97C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2. Основной.</w:t>
            </w:r>
          </w:p>
          <w:p w:rsidR="00551746" w:rsidRPr="00551746" w:rsidRDefault="00B97C1B" w:rsidP="00B97C1B">
            <w:pPr>
              <w:ind w:righ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1746">
              <w:rPr>
                <w:rFonts w:ascii="Times New Roman" w:hAnsi="Times New Roman" w:cs="Times New Roman"/>
                <w:sz w:val="24"/>
                <w:szCs w:val="24"/>
              </w:rPr>
              <w:t>3. Заключительный.</w:t>
            </w:r>
          </w:p>
        </w:tc>
      </w:tr>
    </w:tbl>
    <w:p w:rsidR="00A23076" w:rsidRDefault="00A23076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3B5974" w:rsidRDefault="003B5974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AD2F90" w:rsidRPr="00551746" w:rsidRDefault="00AD2F90" w:rsidP="00A23076">
      <w:pPr>
        <w:ind w:left="1134" w:right="567"/>
        <w:rPr>
          <w:rFonts w:ascii="Times New Roman" w:hAnsi="Times New Roman" w:cs="Times New Roman"/>
          <w:sz w:val="24"/>
          <w:szCs w:val="24"/>
        </w:rPr>
      </w:pPr>
    </w:p>
    <w:p w:rsidR="0022444C" w:rsidRPr="00551746" w:rsidRDefault="00551746" w:rsidP="00551746">
      <w:pPr>
        <w:ind w:left="113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746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22444C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FD62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Актуальность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данной темы 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том, что формирование начальных мат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матических знаний у детей дошкольного возраста должно осуществляться так, чтобы обучение давало не только непосредственный практический р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зультат, но и широкий развивающий эффект. В настоящее время методы об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22444C" w:rsidRPr="0022444C">
        <w:rPr>
          <w:rFonts w:ascii="Times New Roman" w:hAnsi="Times New Roman" w:cs="Times New Roman"/>
          <w:sz w:val="28"/>
          <w:szCs w:val="28"/>
          <w:shd w:val="clear" w:color="auto" w:fill="FFFFFF"/>
        </w:rPr>
        <w:t>чения дошкольников реализуют далеко не все возможности заложенные в математике. Разрешить это противоречие возможно путём внедрения новых более эффективных методов и разнообразных форм обучения математике. Одной из таких форм является обучение детей с помощью дидактических игр и упражнений с математическим содержанием.</w:t>
      </w:r>
    </w:p>
    <w:p w:rsidR="0022444C" w:rsidRPr="00F33769" w:rsidRDefault="00FD62CB" w:rsidP="00FD62C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Игра – естественный способ развития ребенка. Такими нас создала пр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рода. Только в игре ребенок радостно и легко, как цветок под солнцем, ра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крывает свои творческие способности, осваивает новые навыки и знания, развивает ловкость, наблюдательность, фантазию, память, учится размы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лять, анализировать, преодолевать трудности, одновременно впитывая н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22444C" w:rsidRPr="00F33769">
        <w:rPr>
          <w:rFonts w:ascii="Times New Roman" w:hAnsi="Times New Roman" w:cs="Times New Roman"/>
          <w:color w:val="000000"/>
          <w:sz w:val="28"/>
          <w:szCs w:val="28"/>
        </w:rPr>
        <w:t xml:space="preserve">оценимый опыт общения. </w:t>
      </w:r>
    </w:p>
    <w:p w:rsidR="0022444C" w:rsidRPr="00FD62CB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 xml:space="preserve">     У детей развиваются познавательные способности, интеллект, прививаю</w:t>
      </w:r>
      <w:r w:rsidRPr="00FD62CB">
        <w:rPr>
          <w:rFonts w:ascii="Times New Roman" w:hAnsi="Times New Roman" w:cs="Times New Roman"/>
          <w:sz w:val="28"/>
          <w:szCs w:val="28"/>
        </w:rPr>
        <w:t>т</w:t>
      </w:r>
      <w:r w:rsidRPr="00FD62CB">
        <w:rPr>
          <w:rFonts w:ascii="Times New Roman" w:hAnsi="Times New Roman" w:cs="Times New Roman"/>
          <w:sz w:val="28"/>
          <w:szCs w:val="28"/>
        </w:rPr>
        <w:t>ся навыки культуры речевого общения, совершенствуются эстетические и нравственные отношения к окружающему.</w:t>
      </w:r>
    </w:p>
    <w:p w:rsidR="0022444C" w:rsidRPr="00FD62CB" w:rsidRDefault="00FD62CB" w:rsidP="00FD62CB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22444C" w:rsidRPr="00FD62C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Проблема</w:t>
      </w:r>
      <w:r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>: в</w:t>
      </w:r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силу своих возрастных особенностей у детей младшего д</w:t>
      </w:r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>о</w:t>
      </w:r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школьного возраста недостаточно сформировано математическое развитие (знание геометрических фигур, умение сравнивать их и располагать в уб</w:t>
      </w:r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>ы</w:t>
      </w:r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>вающем порядке, находить их в предметах окружающей обстановке)</w:t>
      </w:r>
      <w:proofErr w:type="gramStart"/>
      <w:r w:rsidR="0022444C" w:rsidRPr="00FD62C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</w:p>
    <w:p w:rsidR="0022444C" w:rsidRPr="0004573B" w:rsidRDefault="00FD62CB" w:rsidP="00FD62CB">
      <w:pPr>
        <w:pStyle w:val="c2"/>
        <w:shd w:val="clear" w:color="auto" w:fill="FFFFFF"/>
        <w:spacing w:before="0" w:after="0"/>
        <w:jc w:val="both"/>
        <w:rPr>
          <w:kern w:val="36"/>
          <w:sz w:val="28"/>
          <w:szCs w:val="28"/>
        </w:rPr>
      </w:pPr>
      <w:r>
        <w:rPr>
          <w:rStyle w:val="c6"/>
          <w:b/>
          <w:sz w:val="28"/>
          <w:szCs w:val="28"/>
        </w:rPr>
        <w:t xml:space="preserve">      </w:t>
      </w:r>
      <w:r w:rsidR="0022444C" w:rsidRPr="00FD62CB">
        <w:rPr>
          <w:rStyle w:val="c6"/>
          <w:b/>
          <w:sz w:val="28"/>
          <w:szCs w:val="28"/>
        </w:rPr>
        <w:t>Цель</w:t>
      </w:r>
      <w:r w:rsidR="0022444C" w:rsidRPr="00FD62CB">
        <w:rPr>
          <w:rStyle w:val="c6"/>
          <w:sz w:val="28"/>
          <w:szCs w:val="28"/>
        </w:rPr>
        <w:t xml:space="preserve">: </w:t>
      </w:r>
      <w:r w:rsidR="0022444C" w:rsidRPr="0004573B">
        <w:rPr>
          <w:rStyle w:val="c6"/>
          <w:sz w:val="28"/>
          <w:szCs w:val="28"/>
        </w:rPr>
        <w:t xml:space="preserve">формирование </w:t>
      </w:r>
      <w:r w:rsidR="0022444C" w:rsidRPr="0004573B">
        <w:rPr>
          <w:kern w:val="36"/>
          <w:sz w:val="28"/>
          <w:szCs w:val="28"/>
        </w:rPr>
        <w:t>элементарных математических представлений у д</w:t>
      </w:r>
      <w:r w:rsidR="0022444C" w:rsidRPr="0004573B">
        <w:rPr>
          <w:kern w:val="36"/>
          <w:sz w:val="28"/>
          <w:szCs w:val="28"/>
        </w:rPr>
        <w:t>е</w:t>
      </w:r>
      <w:r w:rsidR="0022444C" w:rsidRPr="0004573B">
        <w:rPr>
          <w:kern w:val="36"/>
          <w:sz w:val="28"/>
          <w:szCs w:val="28"/>
        </w:rPr>
        <w:t>тей второй младшей группы посредством дидактических игр.</w:t>
      </w:r>
    </w:p>
    <w:p w:rsidR="0022444C" w:rsidRPr="00FD62CB" w:rsidRDefault="00FD62CB" w:rsidP="00FD62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22444C" w:rsidRPr="00FD62CB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22444C" w:rsidRDefault="0022444C" w:rsidP="00FD62C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573B">
        <w:rPr>
          <w:rFonts w:ascii="Times New Roman" w:eastAsia="Times New Roman" w:hAnsi="Times New Roman" w:cs="Times New Roman"/>
          <w:sz w:val="28"/>
          <w:szCs w:val="28"/>
        </w:rPr>
        <w:t>Формирование у детей умения анализировать предметы, выделяя такие их признаки, как цвет, форма, величина.</w:t>
      </w:r>
    </w:p>
    <w:p w:rsidR="008203C7" w:rsidRPr="00B97C1B" w:rsidRDefault="0022444C" w:rsidP="008203C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7C1B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 детей умения </w:t>
      </w:r>
      <w:r w:rsidR="008203C7" w:rsidRPr="00B97C1B">
        <w:rPr>
          <w:rFonts w:ascii="Times New Roman" w:eastAsia="Times New Roman" w:hAnsi="Times New Roman" w:cs="Times New Roman"/>
          <w:sz w:val="28"/>
          <w:szCs w:val="28"/>
        </w:rPr>
        <w:t>составлять группы из однородных предметов и выделять из них отдельные предметы; различать понятия «много», «один», «по одному», «ни одного»; находить один и нескол</w:t>
      </w:r>
      <w:r w:rsidR="008203C7" w:rsidRPr="00B97C1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8203C7" w:rsidRPr="00B97C1B">
        <w:rPr>
          <w:rFonts w:ascii="Times New Roman" w:eastAsia="Times New Roman" w:hAnsi="Times New Roman" w:cs="Times New Roman"/>
          <w:sz w:val="28"/>
          <w:szCs w:val="28"/>
        </w:rPr>
        <w:t>ко одинаковых предметов в окружающей обстановке</w:t>
      </w:r>
      <w:r w:rsidR="00B97C1B">
        <w:rPr>
          <w:rFonts w:ascii="Times New Roman" w:eastAsia="Times New Roman" w:hAnsi="Times New Roman" w:cs="Times New Roman"/>
          <w:sz w:val="28"/>
          <w:szCs w:val="28"/>
        </w:rPr>
        <w:t>.</w:t>
      </w:r>
      <w:r w:rsidR="008203C7" w:rsidRPr="00B97C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3C7" w:rsidRPr="00B97C1B" w:rsidRDefault="00B97C1B" w:rsidP="00B97C1B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 w:rsidRPr="0004573B">
        <w:rPr>
          <w:sz w:val="28"/>
          <w:szCs w:val="28"/>
        </w:rPr>
        <w:t xml:space="preserve">Формирование у детей умения </w:t>
      </w:r>
      <w:r>
        <w:rPr>
          <w:sz w:val="28"/>
          <w:szCs w:val="28"/>
        </w:rPr>
        <w:t>с</w:t>
      </w:r>
      <w:r w:rsidR="008203C7" w:rsidRPr="00B97C1B">
        <w:rPr>
          <w:sz w:val="28"/>
          <w:szCs w:val="28"/>
        </w:rPr>
        <w:t>равнивать предметы контрастных и одинаковых размеров;</w:t>
      </w:r>
      <w:r w:rsidR="008203C7" w:rsidRPr="008203C7">
        <w:rPr>
          <w:sz w:val="28"/>
          <w:szCs w:val="28"/>
        </w:rPr>
        <w:t xml:space="preserve"> </w:t>
      </w:r>
      <w:r w:rsidR="008203C7" w:rsidRPr="00B97C1B">
        <w:rPr>
          <w:sz w:val="28"/>
          <w:szCs w:val="28"/>
        </w:rPr>
        <w:t>при сравнении предметов соизмерять один предмет с другим по заданному признаку величины (длине, ширине, высоте, величине в целом), пользуясь приемами наложения и прилож</w:t>
      </w:r>
      <w:r w:rsidR="008203C7" w:rsidRPr="00B97C1B">
        <w:rPr>
          <w:sz w:val="28"/>
          <w:szCs w:val="28"/>
        </w:rPr>
        <w:t>е</w:t>
      </w:r>
      <w:r w:rsidR="008203C7" w:rsidRPr="00B97C1B">
        <w:rPr>
          <w:sz w:val="28"/>
          <w:szCs w:val="28"/>
        </w:rPr>
        <w:t xml:space="preserve">ния; </w:t>
      </w:r>
      <w:proofErr w:type="gramStart"/>
      <w:r w:rsidR="008203C7" w:rsidRPr="00B97C1B">
        <w:rPr>
          <w:sz w:val="28"/>
          <w:szCs w:val="28"/>
        </w:rPr>
        <w:t>обозначать результат</w:t>
      </w:r>
      <w:r w:rsidRPr="00B97C1B">
        <w:rPr>
          <w:sz w:val="28"/>
          <w:szCs w:val="28"/>
        </w:rPr>
        <w:t xml:space="preserve"> сравнения слова</w:t>
      </w:r>
      <w:r w:rsidR="008203C7" w:rsidRPr="00B97C1B">
        <w:rPr>
          <w:sz w:val="28"/>
          <w:szCs w:val="28"/>
        </w:rPr>
        <w:t>ми (длинный — короткий, одинаковые (равные) по длине, широкий — узкий, одинаковые (ра</w:t>
      </w:r>
      <w:r w:rsidR="008203C7" w:rsidRPr="00B97C1B">
        <w:rPr>
          <w:sz w:val="28"/>
          <w:szCs w:val="28"/>
        </w:rPr>
        <w:t>в</w:t>
      </w:r>
      <w:r w:rsidR="008203C7" w:rsidRPr="00B97C1B">
        <w:rPr>
          <w:sz w:val="28"/>
          <w:szCs w:val="28"/>
        </w:rPr>
        <w:t>ные) по ширине, высокий — низкий, одинаковые (равные) по высоте, большой — маленький, одинаковые (равные) по величине).</w:t>
      </w:r>
      <w:proofErr w:type="gramEnd"/>
    </w:p>
    <w:p w:rsidR="00B97C1B" w:rsidRPr="00B97C1B" w:rsidRDefault="00B97C1B" w:rsidP="00B97C1B">
      <w:pPr>
        <w:pStyle w:val="a4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B97C1B">
        <w:rPr>
          <w:sz w:val="28"/>
          <w:szCs w:val="28"/>
        </w:rPr>
        <w:t>накомить детей с геометрическими фигурами: кругом, квадратом, треугольником. Учить обследовать форму этих фигур, используя зр</w:t>
      </w:r>
      <w:r w:rsidRPr="00B97C1B">
        <w:rPr>
          <w:sz w:val="28"/>
          <w:szCs w:val="28"/>
        </w:rPr>
        <w:t>е</w:t>
      </w:r>
      <w:r w:rsidRPr="00B97C1B">
        <w:rPr>
          <w:sz w:val="28"/>
          <w:szCs w:val="28"/>
        </w:rPr>
        <w:t>ние и осязание.</w:t>
      </w:r>
    </w:p>
    <w:p w:rsidR="0022444C" w:rsidRPr="00E40CFC" w:rsidRDefault="00E40CF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40CFC">
        <w:rPr>
          <w:rFonts w:ascii="Times New Roman" w:hAnsi="Times New Roman" w:cs="Times New Roman"/>
          <w:b/>
          <w:sz w:val="28"/>
          <w:szCs w:val="28"/>
        </w:rPr>
        <w:t>Контингент</w:t>
      </w:r>
      <w:r w:rsidR="00FD62CB" w:rsidRPr="00E40CFC">
        <w:rPr>
          <w:rFonts w:ascii="Times New Roman" w:hAnsi="Times New Roman" w:cs="Times New Roman"/>
          <w:b/>
          <w:sz w:val="28"/>
          <w:szCs w:val="28"/>
        </w:rPr>
        <w:t xml:space="preserve"> участников проекта</w:t>
      </w:r>
      <w:r w:rsidRPr="00E40CF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 второй младшей группы, родит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ли, педагоги.</w:t>
      </w:r>
    </w:p>
    <w:p w:rsidR="0022444C" w:rsidRPr="00FD62CB" w:rsidRDefault="00E40CFC" w:rsidP="00FD62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D62CB" w:rsidRPr="00E40CFC">
        <w:rPr>
          <w:rFonts w:ascii="Times New Roman" w:hAnsi="Times New Roman" w:cs="Times New Roman"/>
          <w:b/>
          <w:sz w:val="28"/>
          <w:szCs w:val="28"/>
        </w:rPr>
        <w:t>Основные принципы реализации</w:t>
      </w:r>
      <w:r w:rsidR="00FD62CB">
        <w:rPr>
          <w:rFonts w:ascii="Times New Roman" w:hAnsi="Times New Roman" w:cs="Times New Roman"/>
          <w:sz w:val="28"/>
          <w:szCs w:val="28"/>
        </w:rPr>
        <w:t>:</w:t>
      </w:r>
    </w:p>
    <w:p w:rsidR="0022444C" w:rsidRPr="00FD62CB" w:rsidRDefault="0022444C" w:rsidP="00FD62CB">
      <w:pPr>
        <w:pStyle w:val="a3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 xml:space="preserve">   </w:t>
      </w:r>
      <w:r w:rsidR="00E40CFC">
        <w:rPr>
          <w:rFonts w:ascii="Times New Roman" w:hAnsi="Times New Roman" w:cs="Times New Roman"/>
          <w:sz w:val="28"/>
          <w:szCs w:val="28"/>
        </w:rPr>
        <w:t xml:space="preserve">   </w:t>
      </w:r>
      <w:r w:rsidRPr="00FD62CB">
        <w:rPr>
          <w:rFonts w:ascii="Times New Roman" w:hAnsi="Times New Roman" w:cs="Times New Roman"/>
          <w:sz w:val="28"/>
          <w:szCs w:val="28"/>
        </w:rPr>
        <w:t>Доступность (соответствие дидактической задачи возрастным и индив</w:t>
      </w:r>
      <w:r w:rsidRPr="00FD62CB">
        <w:rPr>
          <w:rFonts w:ascii="Times New Roman" w:hAnsi="Times New Roman" w:cs="Times New Roman"/>
          <w:sz w:val="28"/>
          <w:szCs w:val="28"/>
        </w:rPr>
        <w:t>и</w:t>
      </w:r>
      <w:r w:rsidRPr="00FD62CB">
        <w:rPr>
          <w:rFonts w:ascii="Times New Roman" w:hAnsi="Times New Roman" w:cs="Times New Roman"/>
          <w:sz w:val="28"/>
          <w:szCs w:val="28"/>
        </w:rPr>
        <w:t>дуальным возможностям дошкольников);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 xml:space="preserve">   </w:t>
      </w:r>
      <w:r w:rsidR="00E40CFC">
        <w:rPr>
          <w:rFonts w:ascii="Times New Roman" w:hAnsi="Times New Roman" w:cs="Times New Roman"/>
          <w:sz w:val="28"/>
          <w:szCs w:val="28"/>
        </w:rPr>
        <w:t xml:space="preserve">   </w:t>
      </w:r>
      <w:r w:rsidRPr="0022444C">
        <w:rPr>
          <w:rFonts w:ascii="Times New Roman" w:hAnsi="Times New Roman" w:cs="Times New Roman"/>
          <w:sz w:val="28"/>
          <w:szCs w:val="28"/>
        </w:rPr>
        <w:t>Повторяемость (закрепление и усложнение одной и той же игры);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 xml:space="preserve">   </w:t>
      </w:r>
      <w:r w:rsidR="00E40CFC">
        <w:rPr>
          <w:rFonts w:ascii="Times New Roman" w:hAnsi="Times New Roman" w:cs="Times New Roman"/>
          <w:sz w:val="28"/>
          <w:szCs w:val="28"/>
        </w:rPr>
        <w:t xml:space="preserve">   </w:t>
      </w:r>
      <w:r w:rsidRPr="0022444C">
        <w:rPr>
          <w:rFonts w:ascii="Times New Roman" w:hAnsi="Times New Roman" w:cs="Times New Roman"/>
          <w:sz w:val="28"/>
          <w:szCs w:val="28"/>
        </w:rPr>
        <w:t>Актуальность дидактического материала (актуальные формулировки м</w:t>
      </w:r>
      <w:r w:rsidRPr="0022444C">
        <w:rPr>
          <w:rFonts w:ascii="Times New Roman" w:hAnsi="Times New Roman" w:cs="Times New Roman"/>
          <w:sz w:val="28"/>
          <w:szCs w:val="28"/>
        </w:rPr>
        <w:t>а</w:t>
      </w:r>
      <w:r w:rsidRPr="0022444C">
        <w:rPr>
          <w:rFonts w:ascii="Times New Roman" w:hAnsi="Times New Roman" w:cs="Times New Roman"/>
          <w:sz w:val="28"/>
          <w:szCs w:val="28"/>
        </w:rPr>
        <w:t>тематических задач, наглядные пособия и др.) собственно помогает детям воспринимать задания как игру, чувствовать заинтересованность в получении верного результата, стремиться к лучшему из возможных решений;</w:t>
      </w:r>
    </w:p>
    <w:p w:rsidR="00E40CF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 xml:space="preserve">   </w:t>
      </w:r>
      <w:r w:rsidR="00E40CFC">
        <w:rPr>
          <w:rFonts w:ascii="Times New Roman" w:hAnsi="Times New Roman" w:cs="Times New Roman"/>
          <w:sz w:val="28"/>
          <w:szCs w:val="28"/>
        </w:rPr>
        <w:t xml:space="preserve">   </w:t>
      </w:r>
      <w:r w:rsidRPr="0022444C">
        <w:rPr>
          <w:rFonts w:ascii="Times New Roman" w:hAnsi="Times New Roman" w:cs="Times New Roman"/>
          <w:sz w:val="28"/>
          <w:szCs w:val="28"/>
        </w:rPr>
        <w:t>Коллективность (позволяет сплотить детский коллектив в единую группу, в единый организм, способный решать задачи более высокого уровня, неж</w:t>
      </w:r>
      <w:r w:rsidRPr="0022444C">
        <w:rPr>
          <w:rFonts w:ascii="Times New Roman" w:hAnsi="Times New Roman" w:cs="Times New Roman"/>
          <w:sz w:val="28"/>
          <w:szCs w:val="28"/>
        </w:rPr>
        <w:t>е</w:t>
      </w:r>
      <w:r w:rsidRPr="0022444C">
        <w:rPr>
          <w:rFonts w:ascii="Times New Roman" w:hAnsi="Times New Roman" w:cs="Times New Roman"/>
          <w:sz w:val="28"/>
          <w:szCs w:val="28"/>
        </w:rPr>
        <w:t>ли доступные одному ребенку, и зачастую – более сложные);</w:t>
      </w:r>
    </w:p>
    <w:p w:rsidR="0022444C" w:rsidRPr="0022444C" w:rsidRDefault="00E40CF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2444C" w:rsidRPr="0022444C">
        <w:rPr>
          <w:rFonts w:ascii="Times New Roman" w:hAnsi="Times New Roman" w:cs="Times New Roman"/>
          <w:sz w:val="28"/>
          <w:szCs w:val="28"/>
        </w:rPr>
        <w:t>Элемент новизны (внесение новых атрибутов, схем, образцов, возмо</w:t>
      </w:r>
      <w:r w:rsidR="0022444C" w:rsidRPr="0022444C">
        <w:rPr>
          <w:rFonts w:ascii="Times New Roman" w:hAnsi="Times New Roman" w:cs="Times New Roman"/>
          <w:sz w:val="28"/>
          <w:szCs w:val="28"/>
        </w:rPr>
        <w:t>ж</w:t>
      </w:r>
      <w:r w:rsidR="0022444C" w:rsidRPr="0022444C">
        <w:rPr>
          <w:rFonts w:ascii="Times New Roman" w:hAnsi="Times New Roman" w:cs="Times New Roman"/>
          <w:sz w:val="28"/>
          <w:szCs w:val="28"/>
        </w:rPr>
        <w:t>ность проявления творчества, изменение правил).</w:t>
      </w:r>
    </w:p>
    <w:p w:rsidR="0022444C" w:rsidRPr="0022444C" w:rsidRDefault="0030406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0406C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0406C">
        <w:rPr>
          <w:rStyle w:val="c6"/>
        </w:rPr>
        <w:t xml:space="preserve"> </w:t>
      </w:r>
      <w:r w:rsidRPr="0030406C">
        <w:rPr>
          <w:rStyle w:val="c6"/>
          <w:rFonts w:ascii="Times New Roman" w:hAnsi="Times New Roman" w:cs="Times New Roman"/>
          <w:sz w:val="28"/>
          <w:szCs w:val="28"/>
        </w:rPr>
        <w:t>дети умеют выделять и называть форму, ра</w:t>
      </w:r>
      <w:r w:rsidRPr="0030406C">
        <w:rPr>
          <w:rStyle w:val="c6"/>
          <w:rFonts w:ascii="Times New Roman" w:hAnsi="Times New Roman" w:cs="Times New Roman"/>
          <w:sz w:val="28"/>
          <w:szCs w:val="28"/>
        </w:rPr>
        <w:t>з</w:t>
      </w:r>
      <w:r w:rsidRPr="0030406C">
        <w:rPr>
          <w:rStyle w:val="c6"/>
          <w:rFonts w:ascii="Times New Roman" w:hAnsi="Times New Roman" w:cs="Times New Roman"/>
          <w:sz w:val="28"/>
          <w:szCs w:val="28"/>
        </w:rPr>
        <w:t>мер предметов, находить предметы по указанным свойствам, сравнивать и обобщать предметы. А также, путём практического сравнения и зрительного восприятия самостоятельно выявляют отношения равенства и неравенства по размеру и количеству.</w:t>
      </w:r>
    </w:p>
    <w:p w:rsidR="0022444C" w:rsidRPr="0022444C" w:rsidRDefault="00E40CF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2444C" w:rsidRPr="00E40CFC">
        <w:rPr>
          <w:rFonts w:ascii="Times New Roman" w:hAnsi="Times New Roman" w:cs="Times New Roman"/>
          <w:b/>
          <w:sz w:val="28"/>
          <w:szCs w:val="28"/>
        </w:rPr>
        <w:t>Ф</w:t>
      </w:r>
      <w:r w:rsidRPr="00E40CFC">
        <w:rPr>
          <w:rFonts w:ascii="Times New Roman" w:hAnsi="Times New Roman" w:cs="Times New Roman"/>
          <w:b/>
          <w:sz w:val="28"/>
          <w:szCs w:val="28"/>
        </w:rPr>
        <w:t>ормы работы с родителями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родительские собрания;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индивидуальные и групповые беседы;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советы и рекомендации для родителей в родительском уголке</w:t>
      </w:r>
    </w:p>
    <w:p w:rsidR="0022444C" w:rsidRPr="00E40CFC" w:rsidRDefault="0030406C" w:rsidP="00FD62C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40C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44C" w:rsidRPr="00E40CFC">
        <w:rPr>
          <w:rFonts w:ascii="Times New Roman" w:hAnsi="Times New Roman" w:cs="Times New Roman"/>
          <w:b/>
          <w:sz w:val="28"/>
          <w:szCs w:val="28"/>
        </w:rPr>
        <w:t>Ф</w:t>
      </w:r>
      <w:r w:rsidR="00E40CFC" w:rsidRPr="00E40CFC">
        <w:rPr>
          <w:rFonts w:ascii="Times New Roman" w:hAnsi="Times New Roman" w:cs="Times New Roman"/>
          <w:b/>
          <w:sz w:val="28"/>
          <w:szCs w:val="28"/>
        </w:rPr>
        <w:t xml:space="preserve">ормы и методы работы с детьми: 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индивидуальная работа;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дидактические игры;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игровые упражнения;</w:t>
      </w:r>
    </w:p>
    <w:p w:rsidR="0022444C" w:rsidRPr="0022444C" w:rsidRDefault="00EC659F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подвижные игры.</w:t>
      </w:r>
    </w:p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44C" w:rsidRPr="0022444C" w:rsidRDefault="00AD2F90" w:rsidP="009B65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проекта</w:t>
      </w:r>
    </w:p>
    <w:tbl>
      <w:tblPr>
        <w:tblW w:w="9639" w:type="dxa"/>
        <w:jc w:val="center"/>
        <w:tblInd w:w="-6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9"/>
        <w:gridCol w:w="5000"/>
      </w:tblGrid>
      <w:tr w:rsidR="0022444C" w:rsidRPr="0022444C" w:rsidTr="009B652B">
        <w:trPr>
          <w:trHeight w:val="339"/>
          <w:jc w:val="center"/>
        </w:trPr>
        <w:tc>
          <w:tcPr>
            <w:tcW w:w="463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22444C" w:rsidRPr="0022444C" w:rsidRDefault="0022444C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Этапы работы </w:t>
            </w:r>
          </w:p>
        </w:tc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22444C" w:rsidRPr="0022444C" w:rsidRDefault="0022444C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Вид деятельности </w:t>
            </w:r>
          </w:p>
        </w:tc>
      </w:tr>
      <w:tr w:rsidR="009B652B" w:rsidRPr="0022444C" w:rsidTr="009B652B">
        <w:trPr>
          <w:trHeight w:val="2664"/>
          <w:jc w:val="center"/>
        </w:trPr>
        <w:tc>
          <w:tcPr>
            <w:tcW w:w="463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>1 этап - подготовительный</w:t>
            </w: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 </w:t>
            </w:r>
          </w:p>
          <w:p w:rsidR="009B652B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>2 этап - основной</w:t>
            </w: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 </w:t>
            </w:r>
          </w:p>
          <w:p w:rsidR="009B652B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</w:p>
          <w:p w:rsidR="009B652B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</w:p>
          <w:p w:rsidR="009B652B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>3 этап - заключительный</w:t>
            </w: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72" w:type="dxa"/>
              <w:left w:w="156" w:type="dxa"/>
              <w:bottom w:w="72" w:type="dxa"/>
              <w:right w:w="156" w:type="dxa"/>
            </w:tcMar>
            <w:hideMark/>
          </w:tcPr>
          <w:p w:rsidR="009B652B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4"/>
                <w:sz w:val="28"/>
                <w:szCs w:val="28"/>
              </w:rPr>
              <w:t>-первичная диагностика детей;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>- составление плана мероприятий;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>- проведение бесед, дидактических игр</w:t>
            </w:r>
            <w:r w:rsidR="00EC659F">
              <w:rPr>
                <w:rFonts w:ascii="Times New Roman" w:hAnsi="Times New Roman" w:cs="Times New Roman"/>
                <w:kern w:val="24"/>
                <w:sz w:val="28"/>
                <w:szCs w:val="28"/>
              </w:rPr>
              <w:t>, игровых упражнений, подвижных игр</w:t>
            </w: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; 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>- консультация для родителей;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>- дидактическое оснащение проекта</w:t>
            </w:r>
            <w:r>
              <w:rPr>
                <w:rFonts w:ascii="Times New Roman" w:hAnsi="Times New Roman" w:cs="Times New Roman"/>
                <w:kern w:val="24"/>
                <w:sz w:val="28"/>
                <w:szCs w:val="28"/>
              </w:rPr>
              <w:t>;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t>- анализ результатов;</w:t>
            </w:r>
          </w:p>
          <w:p w:rsidR="009B652B" w:rsidRPr="0022444C" w:rsidRDefault="009B652B" w:rsidP="00FD62CB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</w:pPr>
            <w:r w:rsidRPr="0022444C">
              <w:rPr>
                <w:rFonts w:ascii="Times New Roman" w:hAnsi="Times New Roman" w:cs="Times New Roman"/>
                <w:kern w:val="24"/>
                <w:sz w:val="28"/>
                <w:szCs w:val="28"/>
              </w:rPr>
              <w:lastRenderedPageBreak/>
              <w:t>- создание математического уголка.</w:t>
            </w:r>
          </w:p>
        </w:tc>
      </w:tr>
    </w:tbl>
    <w:p w:rsidR="0022444C" w:rsidRPr="0022444C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44C" w:rsidRPr="0004573B" w:rsidRDefault="00471A72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 w:rsidRPr="00471A72">
        <w:rPr>
          <w:rFonts w:eastAsiaTheme="minorEastAsia"/>
          <w:b/>
          <w:sz w:val="28"/>
          <w:szCs w:val="28"/>
        </w:rPr>
        <w:t xml:space="preserve">      </w:t>
      </w:r>
      <w:r w:rsidR="0022444C" w:rsidRPr="00471A72">
        <w:rPr>
          <w:rStyle w:val="c6"/>
          <w:b/>
          <w:sz w:val="28"/>
          <w:szCs w:val="28"/>
        </w:rPr>
        <w:t>Содержание каждого этапа</w:t>
      </w:r>
      <w:r w:rsidR="0022444C" w:rsidRPr="0004573B">
        <w:rPr>
          <w:rStyle w:val="c6"/>
          <w:sz w:val="28"/>
          <w:szCs w:val="28"/>
        </w:rPr>
        <w:t>:</w:t>
      </w:r>
    </w:p>
    <w:p w:rsidR="0022444C" w:rsidRPr="0004573B" w:rsidRDefault="00EC659F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 xml:space="preserve">      </w:t>
      </w:r>
      <w:r w:rsidR="0022444C" w:rsidRPr="00EC659F">
        <w:rPr>
          <w:rStyle w:val="c6"/>
          <w:sz w:val="28"/>
          <w:szCs w:val="28"/>
        </w:rPr>
        <w:t>На подготовительном этап</w:t>
      </w:r>
      <w:r>
        <w:rPr>
          <w:rStyle w:val="c6"/>
          <w:sz w:val="28"/>
          <w:szCs w:val="28"/>
        </w:rPr>
        <w:t xml:space="preserve">е </w:t>
      </w:r>
      <w:r w:rsidR="0022444C" w:rsidRPr="0004573B">
        <w:rPr>
          <w:rStyle w:val="c6"/>
          <w:sz w:val="28"/>
          <w:szCs w:val="28"/>
        </w:rPr>
        <w:t>нами была проведена диагностика с целью</w:t>
      </w:r>
      <w:r w:rsidR="00471A72">
        <w:rPr>
          <w:rStyle w:val="c6"/>
          <w:sz w:val="28"/>
          <w:szCs w:val="28"/>
        </w:rPr>
        <w:t>,</w:t>
      </w:r>
      <w:r w:rsidR="0022444C" w:rsidRPr="0004573B">
        <w:rPr>
          <w:rStyle w:val="c6"/>
          <w:sz w:val="28"/>
          <w:szCs w:val="28"/>
        </w:rPr>
        <w:t xml:space="preserve"> </w:t>
      </w:r>
      <w:r w:rsidR="0022444C" w:rsidRPr="0004573B">
        <w:rPr>
          <w:sz w:val="28"/>
          <w:szCs w:val="28"/>
        </w:rPr>
        <w:t xml:space="preserve">выявления уровня развития математических  способностей у детей младшего дошкольного возраста,  </w:t>
      </w:r>
      <w:r w:rsidR="0022444C" w:rsidRPr="0004573B">
        <w:rPr>
          <w:rStyle w:val="c6"/>
          <w:sz w:val="28"/>
          <w:szCs w:val="28"/>
        </w:rPr>
        <w:t>р</w:t>
      </w:r>
      <w:r>
        <w:rPr>
          <w:rStyle w:val="c6"/>
          <w:sz w:val="28"/>
          <w:szCs w:val="28"/>
        </w:rPr>
        <w:t>азработан системный план мероприятий</w:t>
      </w:r>
      <w:r w:rsidR="0022444C" w:rsidRPr="0004573B">
        <w:rPr>
          <w:rStyle w:val="c6"/>
          <w:sz w:val="28"/>
          <w:szCs w:val="28"/>
        </w:rPr>
        <w:t>, связанный с формированием элементарных математических представлений у детей вт</w:t>
      </w:r>
      <w:r w:rsidR="0022444C" w:rsidRPr="0004573B">
        <w:rPr>
          <w:rStyle w:val="c6"/>
          <w:sz w:val="28"/>
          <w:szCs w:val="28"/>
        </w:rPr>
        <w:t>о</w:t>
      </w:r>
      <w:r w:rsidR="0022444C" w:rsidRPr="0004573B">
        <w:rPr>
          <w:rStyle w:val="c6"/>
          <w:sz w:val="28"/>
          <w:szCs w:val="28"/>
        </w:rPr>
        <w:t>рой младшей группы (от 3 до 4) с использованием дидактических игр.</w:t>
      </w:r>
    </w:p>
    <w:p w:rsidR="0022444C" w:rsidRPr="0004573B" w:rsidRDefault="0022444C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  <w:r w:rsidRPr="0004573B">
        <w:rPr>
          <w:rStyle w:val="c6"/>
          <w:sz w:val="28"/>
          <w:szCs w:val="28"/>
        </w:rPr>
        <w:t>Проведённая нами диагностика показала следующие результаты:</w:t>
      </w:r>
    </w:p>
    <w:p w:rsidR="0022444C" w:rsidRPr="0004573B" w:rsidRDefault="0022444C" w:rsidP="00FD62CB">
      <w:pPr>
        <w:pStyle w:val="c2"/>
        <w:numPr>
          <w:ilvl w:val="0"/>
          <w:numId w:val="1"/>
        </w:numPr>
        <w:shd w:val="clear" w:color="auto" w:fill="FFFFFF"/>
        <w:spacing w:before="0" w:after="0"/>
        <w:jc w:val="both"/>
        <w:rPr>
          <w:sz w:val="28"/>
          <w:szCs w:val="28"/>
        </w:rPr>
      </w:pPr>
      <w:r w:rsidRPr="0004573B">
        <w:rPr>
          <w:rStyle w:val="c6"/>
          <w:sz w:val="28"/>
          <w:szCs w:val="28"/>
        </w:rPr>
        <w:t>дети</w:t>
      </w:r>
      <w:r w:rsidRPr="0004573B">
        <w:rPr>
          <w:sz w:val="28"/>
          <w:szCs w:val="28"/>
        </w:rPr>
        <w:t xml:space="preserve"> затрудняются самостоятельно устанавливать количественное с</w:t>
      </w:r>
      <w:r w:rsidRPr="0004573B">
        <w:rPr>
          <w:sz w:val="28"/>
          <w:szCs w:val="28"/>
        </w:rPr>
        <w:t>о</w:t>
      </w:r>
      <w:r w:rsidRPr="0004573B">
        <w:rPr>
          <w:sz w:val="28"/>
          <w:szCs w:val="28"/>
        </w:rPr>
        <w:t>ответствие двух групп предметов</w:t>
      </w:r>
      <w:r w:rsidR="00E40CFC">
        <w:rPr>
          <w:sz w:val="28"/>
          <w:szCs w:val="28"/>
        </w:rPr>
        <w:t xml:space="preserve"> </w:t>
      </w:r>
      <w:r w:rsidRPr="0004573B">
        <w:rPr>
          <w:sz w:val="28"/>
          <w:szCs w:val="28"/>
        </w:rPr>
        <w:t>по цвету, размеру, форме (отбирать все красные, все большие, все круглые и т.д.);</w:t>
      </w:r>
      <w:r w:rsidR="00B97C1B">
        <w:rPr>
          <w:sz w:val="28"/>
          <w:szCs w:val="28"/>
        </w:rPr>
        <w:t xml:space="preserve"> </w:t>
      </w:r>
      <w:r w:rsidRPr="0004573B">
        <w:rPr>
          <w:sz w:val="28"/>
          <w:szCs w:val="28"/>
        </w:rPr>
        <w:t>для решения поставле</w:t>
      </w:r>
      <w:r w:rsidRPr="0004573B">
        <w:rPr>
          <w:sz w:val="28"/>
          <w:szCs w:val="28"/>
        </w:rPr>
        <w:t>н</w:t>
      </w:r>
      <w:r w:rsidRPr="0004573B">
        <w:rPr>
          <w:sz w:val="28"/>
          <w:szCs w:val="28"/>
        </w:rPr>
        <w:t>ной задачи детям необходима активная помощь взрослого;</w:t>
      </w:r>
    </w:p>
    <w:p w:rsidR="0022444C" w:rsidRPr="0004573B" w:rsidRDefault="0022444C" w:rsidP="00FD62CB">
      <w:pPr>
        <w:pStyle w:val="c2"/>
        <w:numPr>
          <w:ilvl w:val="0"/>
          <w:numId w:val="1"/>
        </w:numPr>
        <w:shd w:val="clear" w:color="auto" w:fill="FFFFFF"/>
        <w:spacing w:before="0" w:after="0"/>
        <w:jc w:val="both"/>
        <w:rPr>
          <w:sz w:val="28"/>
          <w:szCs w:val="28"/>
        </w:rPr>
      </w:pPr>
      <w:r w:rsidRPr="0004573B">
        <w:rPr>
          <w:sz w:val="28"/>
          <w:szCs w:val="28"/>
        </w:rPr>
        <w:t xml:space="preserve">не все дети умеют правильно определять количественное соотношение двух групп предметов; понимать конкретный смысл слов:  </w:t>
      </w:r>
      <w:r w:rsidRPr="0004573B">
        <w:rPr>
          <w:i/>
          <w:sz w:val="28"/>
          <w:szCs w:val="28"/>
        </w:rPr>
        <w:t>«</w:t>
      </w:r>
      <w:r w:rsidR="00E40CFC">
        <w:rPr>
          <w:i/>
          <w:sz w:val="28"/>
          <w:szCs w:val="28"/>
        </w:rPr>
        <w:t>больше», «меньше», «столько же»</w:t>
      </w:r>
      <w:r w:rsidR="00E40CFC">
        <w:rPr>
          <w:sz w:val="28"/>
          <w:szCs w:val="28"/>
        </w:rPr>
        <w:t>;</w:t>
      </w:r>
      <w:r w:rsidR="00E40CFC">
        <w:rPr>
          <w:i/>
          <w:sz w:val="28"/>
          <w:szCs w:val="28"/>
        </w:rPr>
        <w:t xml:space="preserve"> </w:t>
      </w:r>
      <w:r w:rsidRPr="0004573B">
        <w:rPr>
          <w:sz w:val="28"/>
          <w:szCs w:val="28"/>
        </w:rPr>
        <w:t>на вопрос, заданный после изменения расп</w:t>
      </w:r>
      <w:r w:rsidRPr="0004573B">
        <w:rPr>
          <w:sz w:val="28"/>
          <w:szCs w:val="28"/>
        </w:rPr>
        <w:t>о</w:t>
      </w:r>
      <w:r w:rsidR="00EC659F">
        <w:rPr>
          <w:sz w:val="28"/>
          <w:szCs w:val="28"/>
        </w:rPr>
        <w:t>ложения 3-4 предметов: «Их столько же или стало больше?»</w:t>
      </w:r>
      <w:r w:rsidRPr="0004573B">
        <w:rPr>
          <w:sz w:val="28"/>
          <w:szCs w:val="28"/>
        </w:rPr>
        <w:t xml:space="preserve"> –</w:t>
      </w:r>
      <w:r w:rsidR="00E40CFC">
        <w:rPr>
          <w:sz w:val="28"/>
          <w:szCs w:val="28"/>
        </w:rPr>
        <w:t xml:space="preserve"> </w:t>
      </w:r>
      <w:r w:rsidRPr="0004573B">
        <w:rPr>
          <w:sz w:val="28"/>
          <w:szCs w:val="28"/>
        </w:rPr>
        <w:t>не все дети дают правильный ответ;</w:t>
      </w:r>
    </w:p>
    <w:p w:rsidR="0022444C" w:rsidRPr="0004573B" w:rsidRDefault="0022444C" w:rsidP="00FD62CB">
      <w:pPr>
        <w:pStyle w:val="c2"/>
        <w:numPr>
          <w:ilvl w:val="0"/>
          <w:numId w:val="1"/>
        </w:numPr>
        <w:shd w:val="clear" w:color="auto" w:fill="FFFFFF"/>
        <w:spacing w:before="0" w:after="0"/>
        <w:jc w:val="both"/>
        <w:rPr>
          <w:sz w:val="28"/>
          <w:szCs w:val="28"/>
        </w:rPr>
      </w:pPr>
      <w:r w:rsidRPr="0004573B">
        <w:rPr>
          <w:sz w:val="28"/>
          <w:szCs w:val="28"/>
        </w:rPr>
        <w:t xml:space="preserve">при определении отношений между группами предметов некоторые дети допускают ошибки, но исправляют их по просьбе взрослого. </w:t>
      </w:r>
    </w:p>
    <w:p w:rsidR="0022444C" w:rsidRPr="0004573B" w:rsidRDefault="0022444C" w:rsidP="00FD62CB">
      <w:pPr>
        <w:pStyle w:val="c2"/>
        <w:numPr>
          <w:ilvl w:val="0"/>
          <w:numId w:val="1"/>
        </w:numPr>
        <w:shd w:val="clear" w:color="auto" w:fill="FFFFFF"/>
        <w:spacing w:before="0" w:after="0"/>
        <w:jc w:val="both"/>
        <w:rPr>
          <w:i/>
          <w:sz w:val="28"/>
          <w:szCs w:val="28"/>
        </w:rPr>
      </w:pPr>
      <w:proofErr w:type="gramStart"/>
      <w:r w:rsidRPr="0004573B">
        <w:rPr>
          <w:sz w:val="28"/>
          <w:szCs w:val="28"/>
        </w:rPr>
        <w:t>н</w:t>
      </w:r>
      <w:proofErr w:type="gramEnd"/>
      <w:r w:rsidRPr="0004573B">
        <w:rPr>
          <w:sz w:val="28"/>
          <w:szCs w:val="28"/>
        </w:rPr>
        <w:t>е все дети ориентируется в пространственных и временных отнош</w:t>
      </w:r>
      <w:r w:rsidRPr="0004573B">
        <w:rPr>
          <w:sz w:val="28"/>
          <w:szCs w:val="28"/>
        </w:rPr>
        <w:t>е</w:t>
      </w:r>
      <w:r w:rsidRPr="0004573B">
        <w:rPr>
          <w:sz w:val="28"/>
          <w:szCs w:val="28"/>
        </w:rPr>
        <w:t xml:space="preserve">ниях, не  понимают смысла обозначений: </w:t>
      </w:r>
      <w:r w:rsidRPr="0004573B">
        <w:rPr>
          <w:i/>
          <w:sz w:val="28"/>
          <w:szCs w:val="28"/>
        </w:rPr>
        <w:t>вверху – внизу, впереди – сз</w:t>
      </w:r>
      <w:r w:rsidRPr="0004573B">
        <w:rPr>
          <w:i/>
          <w:sz w:val="28"/>
          <w:szCs w:val="28"/>
        </w:rPr>
        <w:t>а</w:t>
      </w:r>
      <w:r w:rsidRPr="0004573B">
        <w:rPr>
          <w:i/>
          <w:sz w:val="28"/>
          <w:szCs w:val="28"/>
        </w:rPr>
        <w:t>ди, слева – справа, на, под, верхняя – нижняя (полоска).</w:t>
      </w:r>
    </w:p>
    <w:p w:rsidR="0022444C" w:rsidRDefault="009B652B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2444C" w:rsidRPr="0004573B">
        <w:rPr>
          <w:sz w:val="28"/>
          <w:szCs w:val="28"/>
        </w:rPr>
        <w:t xml:space="preserve">Разрабатывая </w:t>
      </w:r>
      <w:r>
        <w:rPr>
          <w:sz w:val="28"/>
          <w:szCs w:val="28"/>
        </w:rPr>
        <w:t>план мероприятий</w:t>
      </w:r>
      <w:r w:rsidR="0022444C" w:rsidRPr="0004573B">
        <w:rPr>
          <w:rStyle w:val="c6"/>
          <w:sz w:val="28"/>
          <w:szCs w:val="28"/>
        </w:rPr>
        <w:t>, связанный с формированием элемента</w:t>
      </w:r>
      <w:r w:rsidR="0022444C" w:rsidRPr="0004573B">
        <w:rPr>
          <w:rStyle w:val="c6"/>
          <w:sz w:val="28"/>
          <w:szCs w:val="28"/>
        </w:rPr>
        <w:t>р</w:t>
      </w:r>
      <w:r w:rsidR="0022444C" w:rsidRPr="0004573B">
        <w:rPr>
          <w:rStyle w:val="c6"/>
          <w:sz w:val="28"/>
          <w:szCs w:val="28"/>
        </w:rPr>
        <w:t>ных математических представлений у детей мы учитывали полученные р</w:t>
      </w:r>
      <w:r w:rsidR="0022444C" w:rsidRPr="0004573B">
        <w:rPr>
          <w:rStyle w:val="c6"/>
          <w:sz w:val="28"/>
          <w:szCs w:val="28"/>
        </w:rPr>
        <w:t>е</w:t>
      </w:r>
      <w:r w:rsidR="0022444C" w:rsidRPr="0004573B">
        <w:rPr>
          <w:rStyle w:val="c6"/>
          <w:sz w:val="28"/>
          <w:szCs w:val="28"/>
        </w:rPr>
        <w:t xml:space="preserve">зультаты  диагностики. </w:t>
      </w:r>
      <w:r w:rsidR="0022444C" w:rsidRPr="0004573B">
        <w:rPr>
          <w:sz w:val="28"/>
          <w:szCs w:val="28"/>
        </w:rPr>
        <w:t>В этом случае освоение носит незапрограммирова</w:t>
      </w:r>
      <w:r w:rsidR="0022444C" w:rsidRPr="0004573B">
        <w:rPr>
          <w:sz w:val="28"/>
          <w:szCs w:val="28"/>
        </w:rPr>
        <w:t>н</w:t>
      </w:r>
      <w:r w:rsidR="0022444C" w:rsidRPr="0004573B">
        <w:rPr>
          <w:sz w:val="28"/>
          <w:szCs w:val="28"/>
        </w:rPr>
        <w:t>ный, игровой характер. Мотивация учебной деятельности также является и</w:t>
      </w:r>
      <w:r w:rsidR="0022444C" w:rsidRPr="0004573B">
        <w:rPr>
          <w:sz w:val="28"/>
          <w:szCs w:val="28"/>
        </w:rPr>
        <w:t>г</w:t>
      </w:r>
      <w:r w:rsidR="0022444C" w:rsidRPr="0004573B">
        <w:rPr>
          <w:sz w:val="28"/>
          <w:szCs w:val="28"/>
        </w:rPr>
        <w:t xml:space="preserve">ровой. </w:t>
      </w:r>
    </w:p>
    <w:p w:rsidR="00EC659F" w:rsidRPr="0004573B" w:rsidRDefault="009B652B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2444C" w:rsidRPr="0004573B">
        <w:rPr>
          <w:sz w:val="28"/>
          <w:szCs w:val="28"/>
        </w:rPr>
        <w:t>В своей работе мы</w:t>
      </w:r>
      <w:r w:rsidR="0022444C">
        <w:rPr>
          <w:sz w:val="28"/>
          <w:szCs w:val="28"/>
        </w:rPr>
        <w:t xml:space="preserve"> </w:t>
      </w:r>
      <w:r w:rsidR="0022444C" w:rsidRPr="0004573B">
        <w:rPr>
          <w:sz w:val="28"/>
          <w:szCs w:val="28"/>
        </w:rPr>
        <w:t>использовали в основном методы</w:t>
      </w:r>
      <w:r w:rsidR="0022444C">
        <w:rPr>
          <w:sz w:val="28"/>
          <w:szCs w:val="28"/>
        </w:rPr>
        <w:t xml:space="preserve"> и приё</w:t>
      </w:r>
      <w:r w:rsidR="0022444C" w:rsidRPr="0004573B">
        <w:rPr>
          <w:sz w:val="28"/>
          <w:szCs w:val="28"/>
        </w:rPr>
        <w:t>мы опосред</w:t>
      </w:r>
      <w:r w:rsidR="0022444C" w:rsidRPr="0004573B">
        <w:rPr>
          <w:sz w:val="28"/>
          <w:szCs w:val="28"/>
        </w:rPr>
        <w:t>о</w:t>
      </w:r>
      <w:r w:rsidR="0022444C" w:rsidRPr="0004573B">
        <w:rPr>
          <w:sz w:val="28"/>
          <w:szCs w:val="28"/>
        </w:rPr>
        <w:t xml:space="preserve">ванного педагогического воздействия: </w:t>
      </w:r>
    </w:p>
    <w:p w:rsidR="00EC659F" w:rsidRPr="0022444C" w:rsidRDefault="00EC659F" w:rsidP="00EC65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дидактические игры;</w:t>
      </w:r>
    </w:p>
    <w:p w:rsidR="00EC659F" w:rsidRPr="0022444C" w:rsidRDefault="00EC659F" w:rsidP="00EC65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игровые упражнения;</w:t>
      </w:r>
    </w:p>
    <w:p w:rsidR="00EC659F" w:rsidRPr="0022444C" w:rsidRDefault="00EC659F" w:rsidP="00EC659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2444C">
        <w:rPr>
          <w:rFonts w:ascii="Times New Roman" w:hAnsi="Times New Roman" w:cs="Times New Roman"/>
          <w:sz w:val="28"/>
          <w:szCs w:val="28"/>
        </w:rPr>
        <w:t>подвижные игры;</w:t>
      </w:r>
    </w:p>
    <w:p w:rsidR="0022444C" w:rsidRPr="0004573B" w:rsidRDefault="0022444C" w:rsidP="00FD62CB">
      <w:pPr>
        <w:pStyle w:val="c2"/>
        <w:numPr>
          <w:ilvl w:val="0"/>
          <w:numId w:val="2"/>
        </w:numPr>
        <w:shd w:val="clear" w:color="auto" w:fill="FFFFFF"/>
        <w:spacing w:before="0" w:after="0"/>
        <w:jc w:val="both"/>
        <w:rPr>
          <w:sz w:val="28"/>
          <w:szCs w:val="28"/>
        </w:rPr>
      </w:pPr>
      <w:r w:rsidRPr="0004573B">
        <w:rPr>
          <w:sz w:val="28"/>
          <w:szCs w:val="28"/>
        </w:rPr>
        <w:t xml:space="preserve">игровые образы, </w:t>
      </w:r>
    </w:p>
    <w:p w:rsidR="0022444C" w:rsidRPr="0004573B" w:rsidRDefault="0022444C" w:rsidP="00FD62CB">
      <w:pPr>
        <w:pStyle w:val="c2"/>
        <w:numPr>
          <w:ilvl w:val="0"/>
          <w:numId w:val="2"/>
        </w:numPr>
        <w:shd w:val="clear" w:color="auto" w:fill="FFFFFF"/>
        <w:spacing w:before="0" w:after="0"/>
        <w:jc w:val="both"/>
        <w:rPr>
          <w:sz w:val="28"/>
          <w:szCs w:val="28"/>
        </w:rPr>
      </w:pPr>
      <w:r w:rsidRPr="0004573B">
        <w:rPr>
          <w:sz w:val="28"/>
          <w:szCs w:val="28"/>
        </w:rPr>
        <w:t xml:space="preserve">игровые ситуации. </w:t>
      </w:r>
    </w:p>
    <w:p w:rsidR="0022444C" w:rsidRPr="0004573B" w:rsidRDefault="009B652B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22444C" w:rsidRPr="0004573B">
        <w:rPr>
          <w:sz w:val="28"/>
          <w:szCs w:val="28"/>
        </w:rPr>
        <w:t>Упражнения, с дидактическим материалом, в этом случае служат уче</w:t>
      </w:r>
      <w:r w:rsidR="0022444C" w:rsidRPr="0004573B">
        <w:rPr>
          <w:sz w:val="28"/>
          <w:szCs w:val="28"/>
        </w:rPr>
        <w:t>б</w:t>
      </w:r>
      <w:r w:rsidR="0022444C" w:rsidRPr="0004573B">
        <w:rPr>
          <w:sz w:val="28"/>
          <w:szCs w:val="28"/>
        </w:rPr>
        <w:t xml:space="preserve">ным целям и приобретают игровое содержание, целиком подчиняясь игровой ситуации. </w:t>
      </w:r>
    </w:p>
    <w:p w:rsidR="0022444C" w:rsidRPr="0004573B" w:rsidRDefault="00EC659F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  <w:r w:rsidRPr="00EC659F">
        <w:rPr>
          <w:rStyle w:val="c6"/>
          <w:sz w:val="28"/>
          <w:szCs w:val="28"/>
        </w:rPr>
        <w:t xml:space="preserve">      </w:t>
      </w:r>
      <w:r w:rsidR="0022444C" w:rsidRPr="00EC659F">
        <w:rPr>
          <w:rStyle w:val="c6"/>
          <w:sz w:val="28"/>
          <w:szCs w:val="28"/>
        </w:rPr>
        <w:t>Основным этапом</w:t>
      </w:r>
      <w:r w:rsidR="0022444C" w:rsidRPr="0004573B">
        <w:rPr>
          <w:rStyle w:val="c6"/>
          <w:sz w:val="28"/>
          <w:szCs w:val="28"/>
          <w:u w:val="single"/>
        </w:rPr>
        <w:t xml:space="preserve"> </w:t>
      </w:r>
      <w:r w:rsidR="00E40CFC">
        <w:rPr>
          <w:rStyle w:val="c6"/>
          <w:sz w:val="28"/>
          <w:szCs w:val="28"/>
        </w:rPr>
        <w:t>было проведение дидактических игр</w:t>
      </w:r>
      <w:r w:rsidR="0022444C" w:rsidRPr="0004573B">
        <w:rPr>
          <w:rStyle w:val="c6"/>
          <w:sz w:val="28"/>
          <w:szCs w:val="28"/>
        </w:rPr>
        <w:t xml:space="preserve"> по формированию элементарных математических представлений в течение </w:t>
      </w:r>
      <w:r w:rsidR="007D0584">
        <w:rPr>
          <w:rStyle w:val="c6"/>
          <w:sz w:val="28"/>
          <w:szCs w:val="28"/>
        </w:rPr>
        <w:t>одного месяца</w:t>
      </w:r>
      <w:r w:rsidR="0022444C" w:rsidRPr="0004573B">
        <w:rPr>
          <w:rStyle w:val="c6"/>
          <w:sz w:val="28"/>
          <w:szCs w:val="28"/>
        </w:rPr>
        <w:t xml:space="preserve">. </w:t>
      </w:r>
    </w:p>
    <w:p w:rsidR="0022444C" w:rsidRPr="0004573B" w:rsidRDefault="00EC659F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652B">
        <w:rPr>
          <w:sz w:val="28"/>
          <w:szCs w:val="28"/>
        </w:rPr>
        <w:t>О</w:t>
      </w:r>
      <w:r w:rsidR="0022444C" w:rsidRPr="0004573B">
        <w:rPr>
          <w:sz w:val="28"/>
          <w:szCs w:val="28"/>
        </w:rPr>
        <w:t>бразовательная деятельность была построена нами с учётом возрастных особенностей детей, составлена в игровой форме. Дети принимали участие в</w:t>
      </w:r>
      <w:r w:rsidR="009B652B">
        <w:rPr>
          <w:sz w:val="28"/>
          <w:szCs w:val="28"/>
        </w:rPr>
        <w:t xml:space="preserve"> игровой</w:t>
      </w:r>
      <w:r w:rsidR="0022444C" w:rsidRPr="0004573B">
        <w:rPr>
          <w:sz w:val="28"/>
          <w:szCs w:val="28"/>
        </w:rPr>
        <w:t xml:space="preserve"> деятельности не как слушатели, а как действующие лица.</w:t>
      </w:r>
    </w:p>
    <w:p w:rsidR="0022444C" w:rsidRPr="0004573B" w:rsidRDefault="00EC659F" w:rsidP="000176A0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B652B">
        <w:rPr>
          <w:sz w:val="28"/>
          <w:szCs w:val="28"/>
        </w:rPr>
        <w:t xml:space="preserve">В процессе </w:t>
      </w:r>
      <w:r w:rsidR="0022444C" w:rsidRPr="0004573B">
        <w:rPr>
          <w:sz w:val="28"/>
          <w:szCs w:val="28"/>
        </w:rPr>
        <w:t xml:space="preserve"> мы использовали следующие дидактические игры, которые условно разделили по дидактической цели игры:</w:t>
      </w:r>
    </w:p>
    <w:p w:rsidR="0022444C" w:rsidRPr="0004573B" w:rsidRDefault="0022444C" w:rsidP="00FD6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45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659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4573B">
        <w:rPr>
          <w:rFonts w:ascii="Times New Roman" w:eastAsia="Times New Roman" w:hAnsi="Times New Roman" w:cs="Times New Roman"/>
          <w:sz w:val="28"/>
          <w:szCs w:val="28"/>
        </w:rPr>
        <w:t xml:space="preserve">Игры с геометрическими фигурами: 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>«Наряжаем елочку»</w:t>
      </w:r>
      <w:r w:rsidR="000176A0">
        <w:rPr>
          <w:rFonts w:ascii="Times New Roman" w:hAnsi="Times New Roman" w:cs="Times New Roman"/>
          <w:bCs/>
          <w:kern w:val="24"/>
          <w:sz w:val="28"/>
          <w:szCs w:val="28"/>
        </w:rPr>
        <w:t>,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 xml:space="preserve"> «Найди пре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>д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>мет»</w:t>
      </w:r>
      <w:r w:rsidR="000176A0">
        <w:rPr>
          <w:rFonts w:ascii="Times New Roman" w:hAnsi="Times New Roman" w:cs="Times New Roman"/>
          <w:bCs/>
          <w:kern w:val="24"/>
          <w:sz w:val="28"/>
          <w:szCs w:val="28"/>
        </w:rPr>
        <w:t>,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 xml:space="preserve"> «Найди свой домик»</w:t>
      </w:r>
      <w:r w:rsidR="000176A0">
        <w:rPr>
          <w:rFonts w:ascii="Times New Roman" w:hAnsi="Times New Roman" w:cs="Times New Roman"/>
          <w:bCs/>
          <w:kern w:val="24"/>
          <w:sz w:val="28"/>
          <w:szCs w:val="28"/>
        </w:rPr>
        <w:t>,</w:t>
      </w:r>
      <w:r w:rsidR="00ED378B" w:rsidRPr="00FD62CB">
        <w:rPr>
          <w:rFonts w:ascii="Times New Roman" w:hAnsi="Times New Roman" w:cs="Times New Roman"/>
          <w:bCs/>
          <w:kern w:val="24"/>
          <w:sz w:val="28"/>
          <w:szCs w:val="28"/>
        </w:rPr>
        <w:t xml:space="preserve"> </w:t>
      </w:r>
      <w:r w:rsidR="000176A0" w:rsidRPr="00FD62CB">
        <w:rPr>
          <w:rFonts w:ascii="Times New Roman" w:hAnsi="Times New Roman" w:cs="Times New Roman"/>
          <w:bCs/>
          <w:kern w:val="24"/>
          <w:sz w:val="28"/>
          <w:szCs w:val="28"/>
        </w:rPr>
        <w:t>«Подбери фигуру»</w:t>
      </w:r>
      <w:r w:rsidR="000176A0">
        <w:rPr>
          <w:rFonts w:ascii="Times New Roman" w:hAnsi="Times New Roman" w:cs="Times New Roman"/>
          <w:bCs/>
          <w:kern w:val="24"/>
          <w:sz w:val="28"/>
          <w:szCs w:val="28"/>
        </w:rPr>
        <w:t>.</w:t>
      </w:r>
      <w:r w:rsidR="000176A0" w:rsidRPr="00FD62CB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</w:p>
    <w:p w:rsidR="0022444C" w:rsidRPr="000176A0" w:rsidRDefault="00EC659F" w:rsidP="000176A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76A0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2444C" w:rsidRPr="000176A0">
        <w:rPr>
          <w:rFonts w:ascii="Times New Roman" w:eastAsia="Times New Roman" w:hAnsi="Times New Roman" w:cs="Times New Roman"/>
          <w:sz w:val="28"/>
          <w:szCs w:val="28"/>
        </w:rPr>
        <w:t>Игры на развитие умения сравнивать предметы:</w:t>
      </w:r>
      <w:r w:rsidR="000176A0" w:rsidRPr="000176A0">
        <w:rPr>
          <w:rFonts w:ascii="Times New Roman" w:hAnsi="Times New Roman" w:cs="Times New Roman"/>
          <w:kern w:val="24"/>
          <w:sz w:val="28"/>
          <w:szCs w:val="28"/>
        </w:rPr>
        <w:t xml:space="preserve"> «Длинное - короткое»</w:t>
      </w:r>
      <w:r w:rsidR="000176A0">
        <w:rPr>
          <w:rFonts w:ascii="Times New Roman" w:hAnsi="Times New Roman" w:cs="Times New Roman"/>
          <w:kern w:val="24"/>
          <w:sz w:val="28"/>
          <w:szCs w:val="28"/>
        </w:rPr>
        <w:t>,</w:t>
      </w:r>
      <w:r w:rsidR="000176A0" w:rsidRPr="000176A0">
        <w:rPr>
          <w:rFonts w:ascii="Times New Roman" w:hAnsi="Times New Roman" w:cs="Times New Roman"/>
          <w:kern w:val="24"/>
          <w:sz w:val="28"/>
          <w:szCs w:val="28"/>
        </w:rPr>
        <w:t xml:space="preserve"> «Медведь и пчелы»</w:t>
      </w:r>
      <w:r w:rsidR="000176A0">
        <w:rPr>
          <w:rFonts w:ascii="Times New Roman" w:hAnsi="Times New Roman" w:cs="Times New Roman"/>
          <w:kern w:val="24"/>
          <w:sz w:val="28"/>
          <w:szCs w:val="28"/>
        </w:rPr>
        <w:t>, «</w:t>
      </w:r>
      <w:r w:rsidR="000176A0" w:rsidRPr="000176A0">
        <w:rPr>
          <w:rFonts w:ascii="Times New Roman" w:hAnsi="Times New Roman" w:cs="Times New Roman"/>
          <w:kern w:val="24"/>
          <w:sz w:val="28"/>
          <w:szCs w:val="28"/>
        </w:rPr>
        <w:t>Ежики»</w:t>
      </w:r>
      <w:r w:rsidR="000176A0">
        <w:rPr>
          <w:rFonts w:ascii="Times New Roman" w:hAnsi="Times New Roman" w:cs="Times New Roman"/>
          <w:kern w:val="24"/>
          <w:sz w:val="28"/>
          <w:szCs w:val="28"/>
        </w:rPr>
        <w:t>,</w:t>
      </w:r>
      <w:r w:rsidR="000176A0" w:rsidRPr="000176A0">
        <w:rPr>
          <w:rFonts w:ascii="Times New Roman" w:hAnsi="Times New Roman" w:cs="Times New Roman"/>
          <w:kern w:val="24"/>
          <w:sz w:val="28"/>
          <w:szCs w:val="28"/>
        </w:rPr>
        <w:t xml:space="preserve"> «Пройди по дорожке»</w:t>
      </w:r>
      <w:r w:rsidR="000176A0">
        <w:rPr>
          <w:rFonts w:ascii="Times New Roman" w:hAnsi="Times New Roman" w:cs="Times New Roman"/>
          <w:kern w:val="24"/>
          <w:sz w:val="28"/>
          <w:szCs w:val="28"/>
        </w:rPr>
        <w:t>.</w:t>
      </w:r>
      <w:r w:rsidR="000176A0" w:rsidRPr="000176A0">
        <w:rPr>
          <w:rFonts w:ascii="Times New Roman" w:hAnsi="Times New Roman" w:cs="Times New Roman"/>
          <w:kern w:val="24"/>
          <w:sz w:val="28"/>
          <w:szCs w:val="28"/>
        </w:rPr>
        <w:t xml:space="preserve"> </w:t>
      </w:r>
    </w:p>
    <w:p w:rsidR="0022444C" w:rsidRPr="000176A0" w:rsidRDefault="0022444C" w:rsidP="00FD62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5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659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4573B">
        <w:rPr>
          <w:rFonts w:ascii="Times New Roman" w:eastAsia="Times New Roman" w:hAnsi="Times New Roman" w:cs="Times New Roman"/>
          <w:sz w:val="28"/>
          <w:szCs w:val="28"/>
        </w:rPr>
        <w:t xml:space="preserve">Игры на развитие внимания, мышления: </w:t>
      </w:r>
      <w:r w:rsidRPr="000176A0">
        <w:rPr>
          <w:rFonts w:ascii="Times New Roman" w:eastAsia="Times New Roman" w:hAnsi="Times New Roman" w:cs="Times New Roman"/>
          <w:sz w:val="28"/>
          <w:szCs w:val="28"/>
        </w:rPr>
        <w:t>« Разложи правильно», «Найди не такую фигуру, как у меня», «Сложи фигуру»,</w:t>
      </w:r>
      <w:r w:rsidR="000176A0" w:rsidRPr="00017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76A0">
        <w:rPr>
          <w:rFonts w:ascii="Times New Roman" w:eastAsia="Times New Roman" w:hAnsi="Times New Roman" w:cs="Times New Roman"/>
          <w:sz w:val="28"/>
          <w:szCs w:val="28"/>
        </w:rPr>
        <w:t>«Волшебные дорожки»</w:t>
      </w:r>
      <w:r w:rsidRPr="000176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0584" w:rsidRDefault="00EC659F" w:rsidP="00FD62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2444C" w:rsidRPr="0004573B">
        <w:rPr>
          <w:rFonts w:ascii="Times New Roman" w:eastAsia="Times New Roman" w:hAnsi="Times New Roman" w:cs="Times New Roman"/>
          <w:sz w:val="28"/>
          <w:szCs w:val="28"/>
        </w:rPr>
        <w:t>В работе с родителями были подготовлены и проведены консультации по ознакомлению малышей с цветом, формой, величиной, о важности своевр</w:t>
      </w:r>
      <w:r w:rsidR="0022444C" w:rsidRPr="0004573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2444C" w:rsidRPr="0004573B">
        <w:rPr>
          <w:rFonts w:ascii="Times New Roman" w:eastAsia="Times New Roman" w:hAnsi="Times New Roman" w:cs="Times New Roman"/>
          <w:sz w:val="28"/>
          <w:szCs w:val="28"/>
        </w:rPr>
        <w:t>менного формирования элементарных математических представлений, а так же о том, какая работа должна проводиться в семье для закрепления навыков.</w:t>
      </w:r>
    </w:p>
    <w:p w:rsidR="007D0584" w:rsidRPr="007D0584" w:rsidRDefault="00EC659F" w:rsidP="007D05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D0584">
        <w:rPr>
          <w:rFonts w:ascii="Times New Roman" w:eastAsia="Times New Roman" w:hAnsi="Times New Roman" w:cs="Times New Roman"/>
          <w:sz w:val="28"/>
          <w:szCs w:val="28"/>
        </w:rPr>
        <w:t>Проведено родительское собрание</w:t>
      </w:r>
      <w:r w:rsidR="0022444C" w:rsidRPr="0004573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0584" w:rsidRPr="00FD62CB">
        <w:rPr>
          <w:rFonts w:ascii="Times New Roman" w:hAnsi="Times New Roman" w:cs="Times New Roman"/>
          <w:bCs/>
          <w:kern w:val="24"/>
          <w:sz w:val="28"/>
          <w:szCs w:val="28"/>
        </w:rPr>
        <w:t>«Формирование элементарных матем</w:t>
      </w:r>
      <w:r w:rsidR="007D0584" w:rsidRPr="00FD62CB">
        <w:rPr>
          <w:rFonts w:ascii="Times New Roman" w:hAnsi="Times New Roman" w:cs="Times New Roman"/>
          <w:bCs/>
          <w:kern w:val="24"/>
          <w:sz w:val="28"/>
          <w:szCs w:val="28"/>
        </w:rPr>
        <w:t>а</w:t>
      </w:r>
      <w:r w:rsidR="007D0584" w:rsidRPr="00FD62CB">
        <w:rPr>
          <w:rFonts w:ascii="Times New Roman" w:hAnsi="Times New Roman" w:cs="Times New Roman"/>
          <w:bCs/>
          <w:kern w:val="24"/>
          <w:sz w:val="28"/>
          <w:szCs w:val="28"/>
        </w:rPr>
        <w:t>тических  представ</w:t>
      </w:r>
      <w:r w:rsidR="007D0584">
        <w:rPr>
          <w:rFonts w:ascii="Times New Roman" w:hAnsi="Times New Roman" w:cs="Times New Roman"/>
          <w:bCs/>
          <w:kern w:val="24"/>
          <w:sz w:val="28"/>
          <w:szCs w:val="28"/>
        </w:rPr>
        <w:t>л</w:t>
      </w:r>
      <w:r w:rsidR="00ED378B">
        <w:rPr>
          <w:rFonts w:ascii="Times New Roman" w:hAnsi="Times New Roman" w:cs="Times New Roman"/>
          <w:bCs/>
          <w:kern w:val="24"/>
          <w:sz w:val="28"/>
          <w:szCs w:val="28"/>
        </w:rPr>
        <w:t>ений у детей в младшей группе», где</w:t>
      </w:r>
      <w:r w:rsidR="007D0584">
        <w:rPr>
          <w:rFonts w:ascii="Times New Roman" w:hAnsi="Times New Roman" w:cs="Times New Roman"/>
          <w:bCs/>
          <w:kern w:val="24"/>
          <w:sz w:val="28"/>
          <w:szCs w:val="28"/>
        </w:rPr>
        <w:t xml:space="preserve"> родителей знаком</w:t>
      </w:r>
      <w:r w:rsidR="007D0584">
        <w:rPr>
          <w:rFonts w:ascii="Times New Roman" w:hAnsi="Times New Roman" w:cs="Times New Roman"/>
          <w:bCs/>
          <w:kern w:val="24"/>
          <w:sz w:val="28"/>
          <w:szCs w:val="28"/>
        </w:rPr>
        <w:t>и</w:t>
      </w:r>
      <w:r w:rsidR="007D0584">
        <w:rPr>
          <w:rFonts w:ascii="Times New Roman" w:hAnsi="Times New Roman" w:cs="Times New Roman"/>
          <w:bCs/>
          <w:kern w:val="24"/>
          <w:sz w:val="28"/>
          <w:szCs w:val="28"/>
        </w:rPr>
        <w:t xml:space="preserve">ли с </w:t>
      </w:r>
      <w:r w:rsid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методами и приёмами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обучения в младшей группе</w:t>
      </w:r>
      <w:r w:rsid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7D0584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с о</w:t>
      </w:r>
      <w:r w:rsid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собенностями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и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пользования игровых приемов в процессе формирования элементарных м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тематических представлений у </w:t>
      </w:r>
      <w:r w:rsid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младших </w:t>
      </w:r>
      <w:r w:rsidR="007D0584" w:rsidRP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дошкольников</w:t>
      </w:r>
      <w:r w:rsidR="007D0584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22444C" w:rsidRPr="0004573B" w:rsidRDefault="00ED378B" w:rsidP="00FD62CB">
      <w:pPr>
        <w:pStyle w:val="c2"/>
        <w:shd w:val="clear" w:color="auto" w:fill="FFFFFF"/>
        <w:spacing w:before="0" w:after="0"/>
        <w:jc w:val="both"/>
        <w:rPr>
          <w:sz w:val="28"/>
          <w:szCs w:val="28"/>
        </w:rPr>
      </w:pPr>
      <w:r w:rsidRPr="00ED378B">
        <w:rPr>
          <w:rStyle w:val="c6"/>
          <w:sz w:val="28"/>
          <w:szCs w:val="28"/>
        </w:rPr>
        <w:t xml:space="preserve">      </w:t>
      </w:r>
      <w:r w:rsidR="0022444C" w:rsidRPr="00ED378B">
        <w:rPr>
          <w:rStyle w:val="c6"/>
          <w:sz w:val="28"/>
          <w:szCs w:val="28"/>
        </w:rPr>
        <w:t xml:space="preserve">На заключительном </w:t>
      </w:r>
      <w:r w:rsidR="0022444C" w:rsidRPr="000176A0">
        <w:rPr>
          <w:rStyle w:val="c6"/>
          <w:sz w:val="28"/>
          <w:szCs w:val="28"/>
        </w:rPr>
        <w:t>этапе м</w:t>
      </w:r>
      <w:r w:rsidR="0022444C" w:rsidRPr="0004573B">
        <w:rPr>
          <w:rStyle w:val="c6"/>
          <w:sz w:val="28"/>
          <w:szCs w:val="28"/>
        </w:rPr>
        <w:t>ы проанализировали результаты проведенной работы.</w:t>
      </w:r>
    </w:p>
    <w:p w:rsidR="0022444C" w:rsidRPr="0004573B" w:rsidRDefault="00ED378B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  <w:r>
        <w:rPr>
          <w:rStyle w:val="c6"/>
          <w:b/>
          <w:sz w:val="28"/>
          <w:szCs w:val="28"/>
        </w:rPr>
        <w:t xml:space="preserve">      </w:t>
      </w:r>
      <w:r w:rsidR="007D0584" w:rsidRPr="00EC659F">
        <w:rPr>
          <w:rStyle w:val="c6"/>
          <w:b/>
          <w:sz w:val="28"/>
          <w:szCs w:val="28"/>
        </w:rPr>
        <w:t>Полученный</w:t>
      </w:r>
      <w:r w:rsidR="0022444C" w:rsidRPr="00EC659F">
        <w:rPr>
          <w:rStyle w:val="c6"/>
          <w:b/>
          <w:sz w:val="28"/>
          <w:szCs w:val="28"/>
        </w:rPr>
        <w:t xml:space="preserve"> результат:</w:t>
      </w:r>
      <w:r w:rsidR="0022444C" w:rsidRPr="0004573B">
        <w:rPr>
          <w:rStyle w:val="c6"/>
          <w:sz w:val="28"/>
          <w:szCs w:val="28"/>
        </w:rPr>
        <w:t xml:space="preserve"> использование дидактических игр способствует формированию элементарных математических представлений дошкольников. </w:t>
      </w:r>
    </w:p>
    <w:p w:rsidR="0022444C" w:rsidRDefault="0022444C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  <w:r w:rsidRPr="0004573B">
        <w:rPr>
          <w:rStyle w:val="c6"/>
          <w:sz w:val="28"/>
          <w:szCs w:val="28"/>
        </w:rPr>
        <w:t>Дети научились в</w:t>
      </w:r>
      <w:r w:rsidR="003B5974">
        <w:rPr>
          <w:rStyle w:val="c6"/>
          <w:sz w:val="28"/>
          <w:szCs w:val="28"/>
        </w:rPr>
        <w:t>ыделять и называть форму, размер</w:t>
      </w:r>
      <w:r w:rsidRPr="0004573B">
        <w:rPr>
          <w:rStyle w:val="c6"/>
          <w:sz w:val="28"/>
          <w:szCs w:val="28"/>
        </w:rPr>
        <w:t xml:space="preserve"> предметов, находить предметы по указанным свойствам, сравнивать и обобщать предметы. А та</w:t>
      </w:r>
      <w:r w:rsidRPr="0004573B">
        <w:rPr>
          <w:rStyle w:val="c6"/>
          <w:sz w:val="28"/>
          <w:szCs w:val="28"/>
        </w:rPr>
        <w:t>к</w:t>
      </w:r>
      <w:r w:rsidRPr="0004573B">
        <w:rPr>
          <w:rStyle w:val="c6"/>
          <w:sz w:val="28"/>
          <w:szCs w:val="28"/>
        </w:rPr>
        <w:t>же, путём практического сравнения и зрительного восприятия самостоятел</w:t>
      </w:r>
      <w:r w:rsidRPr="0004573B">
        <w:rPr>
          <w:rStyle w:val="c6"/>
          <w:sz w:val="28"/>
          <w:szCs w:val="28"/>
        </w:rPr>
        <w:t>ь</w:t>
      </w:r>
      <w:r w:rsidRPr="0004573B">
        <w:rPr>
          <w:rStyle w:val="c6"/>
          <w:sz w:val="28"/>
          <w:szCs w:val="28"/>
        </w:rPr>
        <w:t>но выявляют отношения равенства и неравенства по</w:t>
      </w:r>
      <w:r w:rsidR="00B97C1B">
        <w:rPr>
          <w:rStyle w:val="c6"/>
          <w:sz w:val="28"/>
          <w:szCs w:val="28"/>
        </w:rPr>
        <w:t xml:space="preserve"> размеру и количеству</w:t>
      </w:r>
      <w:r w:rsidRPr="0004573B">
        <w:rPr>
          <w:rStyle w:val="c6"/>
          <w:sz w:val="28"/>
          <w:szCs w:val="28"/>
        </w:rPr>
        <w:t>.</w:t>
      </w:r>
    </w:p>
    <w:p w:rsidR="00DA6ADD" w:rsidRDefault="00DA6ADD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</w:p>
    <w:p w:rsidR="00DA6ADD" w:rsidRPr="00FD62CB" w:rsidRDefault="003B5974" w:rsidP="00DA6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DA6ADD" w:rsidRPr="00FD62CB" w:rsidRDefault="00DA6ADD" w:rsidP="00DA6ADD">
      <w:pPr>
        <w:pStyle w:val="a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Воспитание сенсорной культуры ребенка от рождения до 6 лет/ Л. А.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Ве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н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гер</w:t>
      </w:r>
      <w:proofErr w:type="spell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др.; Под ред. Л.А.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Венгера</w:t>
      </w:r>
      <w:proofErr w:type="spell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М. Просвещение,2012. </w:t>
      </w:r>
    </w:p>
    <w:p w:rsidR="00DA6ADD" w:rsidRPr="00FD62CB" w:rsidRDefault="00DA6ADD" w:rsidP="00DA6ADD">
      <w:pPr>
        <w:pStyle w:val="a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Дидактические игры и упражнения по сенсорному воспитанию дошкольн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ков</w:t>
      </w:r>
      <w:proofErr w:type="gram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/ П</w:t>
      </w:r>
      <w:proofErr w:type="gram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од ред. Л.А.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Венгера</w:t>
      </w:r>
      <w:proofErr w:type="spell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. – М.: Просвещение, 2014.</w:t>
      </w:r>
    </w:p>
    <w:p w:rsidR="00DA6ADD" w:rsidRPr="00FD62CB" w:rsidRDefault="00DA6ADD" w:rsidP="00DA6ADD">
      <w:pPr>
        <w:pStyle w:val="a3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Помораева</w:t>
      </w:r>
      <w:proofErr w:type="spell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И.А.,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Позина</w:t>
      </w:r>
      <w:proofErr w:type="spell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В.А. Занятия по формированию </w:t>
      </w:r>
      <w:proofErr w:type="gram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элементарных</w:t>
      </w:r>
      <w:proofErr w:type="gramEnd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тематических представлении во второй младшей группе детского сада.  Пл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ны занятий. – 2-е изд., </w:t>
      </w:r>
      <w:proofErr w:type="spellStart"/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>ис</w:t>
      </w:r>
      <w:r w:rsidR="003B5974">
        <w:rPr>
          <w:rFonts w:ascii="Times New Roman" w:eastAsiaTheme="minorHAnsi" w:hAnsi="Times New Roman" w:cs="Times New Roman"/>
          <w:sz w:val="28"/>
          <w:szCs w:val="28"/>
          <w:lang w:eastAsia="en-US"/>
        </w:rPr>
        <w:t>пр</w:t>
      </w:r>
      <w:proofErr w:type="spellEnd"/>
      <w:r w:rsidR="003B5974">
        <w:rPr>
          <w:rFonts w:ascii="Times New Roman" w:eastAsiaTheme="minorHAnsi" w:hAnsi="Times New Roman" w:cs="Times New Roman"/>
          <w:sz w:val="28"/>
          <w:szCs w:val="28"/>
          <w:lang w:eastAsia="en-US"/>
        </w:rPr>
        <w:t>. – М.: Мозаика – Синтез, 2014.</w:t>
      </w:r>
      <w:r w:rsidRPr="00FD62C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DA6ADD" w:rsidRPr="0004573B" w:rsidRDefault="00DA6ADD" w:rsidP="00FD62CB">
      <w:pPr>
        <w:pStyle w:val="c2"/>
        <w:shd w:val="clear" w:color="auto" w:fill="FFFFFF"/>
        <w:spacing w:before="0" w:after="0"/>
        <w:jc w:val="both"/>
        <w:rPr>
          <w:rStyle w:val="c6"/>
          <w:sz w:val="28"/>
          <w:szCs w:val="28"/>
        </w:rPr>
      </w:pPr>
    </w:p>
    <w:p w:rsidR="00FD62CB" w:rsidRDefault="00FD62CB" w:rsidP="00FD62CB">
      <w:pPr>
        <w:ind w:left="1134" w:right="567"/>
        <w:jc w:val="both"/>
        <w:rPr>
          <w:b/>
          <w:sz w:val="28"/>
          <w:szCs w:val="28"/>
        </w:rPr>
      </w:pPr>
    </w:p>
    <w:p w:rsidR="0030406C" w:rsidRDefault="000176A0" w:rsidP="00DA6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</w:t>
      </w:r>
    </w:p>
    <w:p w:rsidR="00DA6ADD" w:rsidRPr="00FD62CB" w:rsidRDefault="00DA6ADD" w:rsidP="00DA6AD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0406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62CB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0176A0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Default="00FD62CB" w:rsidP="000176A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ПЛАН ПРОЕКТА</w:t>
      </w:r>
    </w:p>
    <w:p w:rsidR="00471A72" w:rsidRDefault="00471A72" w:rsidP="000176A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54"/>
        <w:gridCol w:w="2343"/>
        <w:gridCol w:w="2541"/>
        <w:gridCol w:w="2333"/>
      </w:tblGrid>
      <w:tr w:rsidR="0030406C" w:rsidTr="004B2C74">
        <w:tc>
          <w:tcPr>
            <w:tcW w:w="2354" w:type="dxa"/>
          </w:tcPr>
          <w:p w:rsidR="0030406C" w:rsidRPr="0030406C" w:rsidRDefault="0030406C" w:rsidP="003040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Мероприятие</w:t>
            </w:r>
          </w:p>
        </w:tc>
        <w:tc>
          <w:tcPr>
            <w:tcW w:w="2343" w:type="dxa"/>
          </w:tcPr>
          <w:p w:rsidR="0030406C" w:rsidRPr="0030406C" w:rsidRDefault="0030406C" w:rsidP="003040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Тема мероприятия</w:t>
            </w:r>
          </w:p>
        </w:tc>
        <w:tc>
          <w:tcPr>
            <w:tcW w:w="2541" w:type="dxa"/>
          </w:tcPr>
          <w:p w:rsidR="0030406C" w:rsidRPr="0030406C" w:rsidRDefault="0030406C" w:rsidP="003040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 мероприятия</w:t>
            </w:r>
          </w:p>
        </w:tc>
        <w:tc>
          <w:tcPr>
            <w:tcW w:w="2333" w:type="dxa"/>
          </w:tcPr>
          <w:p w:rsidR="0030406C" w:rsidRPr="0030406C" w:rsidRDefault="0030406C" w:rsidP="0030406C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реализации проекта</w:t>
            </w:r>
          </w:p>
        </w:tc>
      </w:tr>
      <w:tr w:rsidR="0030406C" w:rsidTr="004B2C74">
        <w:tc>
          <w:tcPr>
            <w:tcW w:w="2354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Дидактическая игра </w:t>
            </w:r>
          </w:p>
        </w:tc>
        <w:tc>
          <w:tcPr>
            <w:tcW w:w="2343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«Наряжаем елочку» </w:t>
            </w:r>
          </w:p>
        </w:tc>
        <w:tc>
          <w:tcPr>
            <w:tcW w:w="2541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Закреплять  у детей представление о ге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метрических фигурах. Развивать умение ра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личать основные цв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та спектра. </w:t>
            </w:r>
          </w:p>
        </w:tc>
        <w:tc>
          <w:tcPr>
            <w:tcW w:w="2333" w:type="dxa"/>
            <w:vMerge w:val="restart"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30406C">
            <w:pPr>
              <w:pStyle w:val="a3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30406C" w:rsidRDefault="0030406C" w:rsidP="0030406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1 – я неделя</w:t>
            </w:r>
          </w:p>
        </w:tc>
      </w:tr>
      <w:tr w:rsidR="0030406C" w:rsidTr="004B2C74">
        <w:tc>
          <w:tcPr>
            <w:tcW w:w="2354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Игровое упражн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ние </w:t>
            </w:r>
          </w:p>
        </w:tc>
        <w:tc>
          <w:tcPr>
            <w:tcW w:w="2343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«Найди предмет» </w:t>
            </w:r>
          </w:p>
        </w:tc>
        <w:tc>
          <w:tcPr>
            <w:tcW w:w="2541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Учить сопоставлять формы предметов с геометрическими 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б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разцами </w:t>
            </w:r>
          </w:p>
        </w:tc>
        <w:tc>
          <w:tcPr>
            <w:tcW w:w="2333" w:type="dxa"/>
            <w:vMerge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06C" w:rsidTr="004B2C74">
        <w:tc>
          <w:tcPr>
            <w:tcW w:w="2354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Подвижная игра </w:t>
            </w:r>
          </w:p>
        </w:tc>
        <w:tc>
          <w:tcPr>
            <w:tcW w:w="2343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«Найди свой домик» </w:t>
            </w:r>
          </w:p>
        </w:tc>
        <w:tc>
          <w:tcPr>
            <w:tcW w:w="2541" w:type="dxa"/>
          </w:tcPr>
          <w:p w:rsidR="0030406C" w:rsidRPr="0030406C" w:rsidRDefault="0030406C" w:rsidP="0030406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Закреплять умение называть геометрич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ские фигуры </w:t>
            </w:r>
          </w:p>
        </w:tc>
        <w:tc>
          <w:tcPr>
            <w:tcW w:w="2333" w:type="dxa"/>
            <w:vMerge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406C" w:rsidTr="004B2C74">
        <w:tc>
          <w:tcPr>
            <w:tcW w:w="2354" w:type="dxa"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Домашнее задание</w:t>
            </w:r>
          </w:p>
        </w:tc>
        <w:tc>
          <w:tcPr>
            <w:tcW w:w="4884" w:type="dxa"/>
            <w:gridSpan w:val="2"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Привлечение родителей к совместной игре с детьми на закрепление знаний о геометрич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ских фигурах и основных цветах спектра</w:t>
            </w:r>
          </w:p>
        </w:tc>
        <w:tc>
          <w:tcPr>
            <w:tcW w:w="2333" w:type="dxa"/>
            <w:vMerge/>
          </w:tcPr>
          <w:p w:rsidR="0030406C" w:rsidRDefault="0030406C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Дидактическая игра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«Три квадрата»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Научить детей соо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носить по величине три предмета и об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значить их отношения словами: «большой», «маленький», «сре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ний» «самый бол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ь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шой», «самый м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ленький».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 w:val="restart"/>
          </w:tcPr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Pr="0030406C" w:rsidRDefault="004B2C74" w:rsidP="004B2C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2 – я неделя</w:t>
            </w: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Дидактическая игра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«Длинно</w:t>
            </w:r>
            <w:proofErr w:type="gramStart"/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е-</w:t>
            </w:r>
            <w:proofErr w:type="gramEnd"/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 коро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кое»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Развитие у детей че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кого дифференцир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ванного восприятия новых качеств вел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чины.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Подвижная игра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«Медведь и пчелы»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Закреплять умение составлять группу предметов и выделять один предмет из гру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пы, обозначать сов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купности словами: «Один», «Много»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Домашнее задание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4884" w:type="dxa"/>
            <w:gridSpan w:val="2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Привлечение родителей к совместной игре с детьми на закрепление знаний о колич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ственном соотношении двух групп предм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тов.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Дидактическая игра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«Подбери фигуру»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Закрепить предста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ления детей о геоме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рических формах, 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lastRenderedPageBreak/>
              <w:t>упражнять в их назв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нии.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3" w:type="dxa"/>
            <w:vMerge w:val="restart"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3 – я неделя</w:t>
            </w: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lastRenderedPageBreak/>
              <w:t>Дидактическая игра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 « Ежики»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Учить соотносить предметы по вел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чине, выделять вел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чину в качестве зн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чимого признака, определяющего де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й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ствия; закреплять зн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чение слов «бол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ь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шой», «маленький», «больше», «меньше»,</w:t>
            </w:r>
            <w:r w:rsidRPr="003040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вводить их в акти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ный словарь детей.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Подвижная игра </w:t>
            </w:r>
          </w:p>
        </w:tc>
        <w:tc>
          <w:tcPr>
            <w:tcW w:w="2343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«Пройди по доро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ж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ке»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541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Совершенствовать умение сравнивать два предмета по длине. Активизир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вать в речи детей сл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ва «</w:t>
            </w:r>
            <w:proofErr w:type="gramStart"/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Длинный</w:t>
            </w:r>
            <w:proofErr w:type="gramEnd"/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 -  коро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т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кий»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Домашнее задание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4884" w:type="dxa"/>
            <w:gridSpan w:val="2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Привлечение родителей к совместной игре с детьми на закрепление умения сравнивать предметы контрастных и одинаковых разм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ров. </w:t>
            </w: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4B2C74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Консультация для родителей.                                 </w:t>
            </w:r>
          </w:p>
        </w:tc>
        <w:tc>
          <w:tcPr>
            <w:tcW w:w="4884" w:type="dxa"/>
            <w:gridSpan w:val="2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«Роль дидактических игр в процессе форм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рования математических представлений у детей дошкольного возраста»</w:t>
            </w:r>
            <w:r w:rsidRPr="0030406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333" w:type="dxa"/>
            <w:tcBorders>
              <w:top w:val="nil"/>
            </w:tcBorders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C74" w:rsidTr="00684A55">
        <w:tc>
          <w:tcPr>
            <w:tcW w:w="2354" w:type="dxa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Родительское собр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а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ние</w:t>
            </w:r>
          </w:p>
        </w:tc>
        <w:tc>
          <w:tcPr>
            <w:tcW w:w="4884" w:type="dxa"/>
            <w:gridSpan w:val="2"/>
          </w:tcPr>
          <w:p w:rsidR="004B2C74" w:rsidRPr="0030406C" w:rsidRDefault="004B2C74" w:rsidP="00085FC6">
            <w:pPr>
              <w:pStyle w:val="a3"/>
              <w:jc w:val="both"/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«Формирование элементарных математич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ских  представлений у детей в младшей группе» </w:t>
            </w:r>
          </w:p>
        </w:tc>
        <w:tc>
          <w:tcPr>
            <w:tcW w:w="2333" w:type="dxa"/>
            <w:vMerge w:val="restart"/>
          </w:tcPr>
          <w:p w:rsidR="00471A72" w:rsidRDefault="00471A72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A72" w:rsidRDefault="00471A72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C74" w:rsidRDefault="00471A72" w:rsidP="00471A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0406C">
              <w:rPr>
                <w:rFonts w:ascii="Times New Roman" w:hAnsi="Times New Roman" w:cs="Times New Roman"/>
                <w:sz w:val="24"/>
                <w:szCs w:val="24"/>
              </w:rPr>
              <w:t>4 – я неделя</w:t>
            </w:r>
          </w:p>
        </w:tc>
      </w:tr>
      <w:tr w:rsidR="004B2C74" w:rsidTr="006A09E0">
        <w:tc>
          <w:tcPr>
            <w:tcW w:w="2354" w:type="dxa"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Оформление пре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д</w:t>
            </w:r>
            <w:r w:rsidRPr="0030406C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метно-пространственной развивающей среды.</w:t>
            </w:r>
          </w:p>
        </w:tc>
        <w:tc>
          <w:tcPr>
            <w:tcW w:w="4884" w:type="dxa"/>
            <w:gridSpan w:val="2"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3" w:type="dxa"/>
            <w:vMerge/>
          </w:tcPr>
          <w:p w:rsidR="004B2C74" w:rsidRDefault="004B2C74" w:rsidP="000176A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406C" w:rsidRPr="0030406C" w:rsidRDefault="0030406C" w:rsidP="000176A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Приложение № 2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DA6ADD" w:rsidRDefault="00FD62CB" w:rsidP="00DA6A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ADD">
        <w:rPr>
          <w:rFonts w:ascii="Times New Roman" w:hAnsi="Times New Roman" w:cs="Times New Roman"/>
          <w:b/>
          <w:sz w:val="28"/>
          <w:szCs w:val="28"/>
        </w:rPr>
        <w:t>Дидактическая игра «Наряжаем ёлку».</w:t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Цель: закреплять у детей представление о геометрических фигурах; ра</w:t>
      </w:r>
      <w:r w:rsidR="00FD62CB" w:rsidRPr="00FD62CB">
        <w:rPr>
          <w:rFonts w:ascii="Times New Roman" w:hAnsi="Times New Roman" w:cs="Times New Roman"/>
          <w:sz w:val="28"/>
          <w:szCs w:val="28"/>
        </w:rPr>
        <w:t>з</w:t>
      </w:r>
      <w:r w:rsidR="00FD62CB" w:rsidRPr="00FD62CB">
        <w:rPr>
          <w:rFonts w:ascii="Times New Roman" w:hAnsi="Times New Roman" w:cs="Times New Roman"/>
          <w:sz w:val="28"/>
          <w:szCs w:val="28"/>
        </w:rPr>
        <w:t>вивать умение различать основные цвета, спектра.</w:t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Ход игры:</w:t>
      </w:r>
      <w:r w:rsidR="00FD62CB" w:rsidRPr="00FD62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62CB">
        <w:rPr>
          <w:rFonts w:ascii="Times New Roman" w:hAnsi="Times New Roman" w:cs="Times New Roman"/>
          <w:color w:val="000000" w:themeColor="text1"/>
          <w:sz w:val="28"/>
          <w:szCs w:val="28"/>
        </w:rPr>
        <w:t>1. Нарядить елочку только фигурами одного цвета (синего) 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2. Нарядить елочку только фигурами одного цвета (желтого) 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3. Нарядить елочку только фигурами одного цвета (красного)</w:t>
      </w:r>
      <w:proofErr w:type="gramStart"/>
      <w:r w:rsidRPr="00FD62C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D62CB" w:rsidRPr="00FD62CB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8635" cy="2160000"/>
            <wp:effectExtent l="19050" t="0" r="0" b="0"/>
            <wp:docPr id="5" name="Рисунок 0" descr="IMG_6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635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4. Украсить елку только кругами.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5. Украсить елку только квадратами.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6. Украсить елку только треугольниками.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7. Нарядить елочку фигурами большого размера.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8. Нарядить елочку фигурами маленького размера.</w:t>
      </w:r>
    </w:p>
    <w:p w:rsidR="00FD62CB" w:rsidRPr="00FD62CB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053" cy="2160000"/>
            <wp:effectExtent l="19050" t="0" r="0" b="0"/>
            <wp:docPr id="6" name="Рисунок 5" descr="IMG_6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3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053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9. Верхнюю часть елочки украсить квадратами, а нижнюю треугольниками.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10. Верхнюю часть елочки украсить кругами, а нижнюю треугольниками.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11. Верхнюю часть елочки украсить треугольниками, а нижнюю квадратами.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12. Верхнюю часть елочки украсить квадратами, а нижнюю кругами.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13. Верхнюю часть елочки нарядить маленькими фигурами, а нижнюю бол</w:t>
      </w:r>
      <w:r w:rsidRPr="00FD62CB">
        <w:rPr>
          <w:rFonts w:ascii="Times New Roman" w:hAnsi="Times New Roman" w:cs="Times New Roman"/>
          <w:sz w:val="28"/>
          <w:szCs w:val="28"/>
        </w:rPr>
        <w:t>ь</w:t>
      </w:r>
      <w:r w:rsidRPr="00FD62CB">
        <w:rPr>
          <w:rFonts w:ascii="Times New Roman" w:hAnsi="Times New Roman" w:cs="Times New Roman"/>
          <w:sz w:val="28"/>
          <w:szCs w:val="28"/>
        </w:rPr>
        <w:t>шими фигурами</w:t>
      </w:r>
      <w:proofErr w:type="gramStart"/>
      <w:r w:rsidRPr="00FD62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096" cy="2160000"/>
            <wp:effectExtent l="19050" t="0" r="0" b="0"/>
            <wp:docPr id="12" name="Рисунок 6" descr="IMG_6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4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096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14. Верхнюю часть елочки нарядить большими фигурами, а нижнюю мален</w:t>
      </w:r>
      <w:r w:rsidRPr="00FD62CB">
        <w:rPr>
          <w:rFonts w:ascii="Times New Roman" w:hAnsi="Times New Roman" w:cs="Times New Roman"/>
          <w:sz w:val="28"/>
          <w:szCs w:val="28"/>
        </w:rPr>
        <w:t>ь</w:t>
      </w:r>
      <w:r w:rsidRPr="00FD62CB">
        <w:rPr>
          <w:rFonts w:ascii="Times New Roman" w:hAnsi="Times New Roman" w:cs="Times New Roman"/>
          <w:sz w:val="28"/>
          <w:szCs w:val="28"/>
        </w:rPr>
        <w:t>кими фигурами.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15. Верхнюю часть елочки нарядить маленькими квадратами, а нижнюю большими кругами.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16. Верхнюю часть елочки нарядить желтыми фигурами, а нижнюю красн</w:t>
      </w:r>
      <w:r w:rsidRPr="00FD62CB">
        <w:rPr>
          <w:rFonts w:ascii="Times New Roman" w:hAnsi="Times New Roman" w:cs="Times New Roman"/>
          <w:sz w:val="28"/>
          <w:szCs w:val="28"/>
        </w:rPr>
        <w:t>ы</w:t>
      </w:r>
      <w:r w:rsidRPr="00FD62CB">
        <w:rPr>
          <w:rFonts w:ascii="Times New Roman" w:hAnsi="Times New Roman" w:cs="Times New Roman"/>
          <w:sz w:val="28"/>
          <w:szCs w:val="28"/>
        </w:rPr>
        <w:t>ми фигурами.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 xml:space="preserve">17. </w:t>
      </w:r>
      <w:proofErr w:type="spellStart"/>
      <w:r w:rsidRPr="00FD62CB">
        <w:rPr>
          <w:rFonts w:ascii="Times New Roman" w:hAnsi="Times New Roman" w:cs="Times New Roman"/>
          <w:sz w:val="28"/>
          <w:szCs w:val="28"/>
        </w:rPr>
        <w:t>И.т</w:t>
      </w:r>
      <w:proofErr w:type="spellEnd"/>
      <w:r w:rsidRPr="00FD62CB">
        <w:rPr>
          <w:rFonts w:ascii="Times New Roman" w:hAnsi="Times New Roman" w:cs="Times New Roman"/>
          <w:sz w:val="28"/>
          <w:szCs w:val="28"/>
        </w:rPr>
        <w:t>. д.</w:t>
      </w:r>
    </w:p>
    <w:p w:rsidR="00FD62CB" w:rsidRPr="00FD62CB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2346" cy="2160000"/>
            <wp:effectExtent l="19050" t="0" r="0" b="0"/>
            <wp:docPr id="13" name="Рисунок 12" descr="IMG_6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4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346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FD62CB" w:rsidRPr="00FD62CB">
        <w:rPr>
          <w:rFonts w:ascii="Times New Roman" w:hAnsi="Times New Roman" w:cs="Times New Roman"/>
          <w:sz w:val="28"/>
          <w:szCs w:val="28"/>
        </w:rPr>
        <w:t xml:space="preserve"> дети закрепят понятия геометрических фигур: квадрата, круга, треугольника. А также величину большой и маленький. И для больш</w:t>
      </w:r>
      <w:r w:rsidR="00FD62CB" w:rsidRPr="00FD62CB">
        <w:rPr>
          <w:rFonts w:ascii="Times New Roman" w:hAnsi="Times New Roman" w:cs="Times New Roman"/>
          <w:sz w:val="28"/>
          <w:szCs w:val="28"/>
        </w:rPr>
        <w:t>е</w:t>
      </w:r>
      <w:r w:rsidR="00FD62CB" w:rsidRPr="00FD62CB">
        <w:rPr>
          <w:rFonts w:ascii="Times New Roman" w:hAnsi="Times New Roman" w:cs="Times New Roman"/>
          <w:sz w:val="28"/>
          <w:szCs w:val="28"/>
        </w:rPr>
        <w:t>го интереса можно добавить цветовой выбор фигур. И соответственно з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помнить в игровой форме все эти понятия.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Детям эта игра очень понравилась.</w:t>
      </w:r>
    </w:p>
    <w:p w:rsidR="00FD62CB" w:rsidRPr="00FD62CB" w:rsidRDefault="000176A0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8784" cy="2160000"/>
            <wp:effectExtent l="19050" t="0" r="0" b="0"/>
            <wp:docPr id="14" name="Рисунок 13" descr="IMG_6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4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784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DA6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Приложение № 3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DA6ADD" w:rsidRDefault="00FD62CB" w:rsidP="00DA6A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6ADD">
        <w:rPr>
          <w:rFonts w:ascii="Times New Roman" w:hAnsi="Times New Roman" w:cs="Times New Roman"/>
          <w:b/>
          <w:sz w:val="28"/>
          <w:szCs w:val="28"/>
        </w:rPr>
        <w:t>Игровое упражнение «Назови предмет».</w:t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Цель: учить сопоставлять формы предметов с геометрическими образц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ми.</w:t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Материал: геометрические фигуры (круг, квадрат, треугольник, прям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угольник, овал).</w:t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Содержание.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 xml:space="preserve"> </w:t>
      </w:r>
      <w:r w:rsidR="00DA6ADD">
        <w:rPr>
          <w:rFonts w:ascii="Times New Roman" w:hAnsi="Times New Roman" w:cs="Times New Roman"/>
          <w:sz w:val="28"/>
          <w:szCs w:val="28"/>
        </w:rPr>
        <w:t xml:space="preserve">     </w:t>
      </w:r>
      <w:r w:rsidRPr="00FD62CB">
        <w:rPr>
          <w:rFonts w:ascii="Times New Roman" w:hAnsi="Times New Roman" w:cs="Times New Roman"/>
          <w:sz w:val="28"/>
          <w:szCs w:val="28"/>
        </w:rPr>
        <w:t>Дети стоят полукругом. В центре расположены два столика: на одном – геометрические формы, на втором – предметы. Воспитатель рассказывает правила игры: «Мы будем играть так: к кому подкатится обруч, тот подой</w:t>
      </w:r>
      <w:r w:rsidR="00DA6ADD">
        <w:rPr>
          <w:rFonts w:ascii="Times New Roman" w:hAnsi="Times New Roman" w:cs="Times New Roman"/>
          <w:sz w:val="28"/>
          <w:szCs w:val="28"/>
        </w:rPr>
        <w:t>дет к столу и найдет предмет та</w:t>
      </w:r>
      <w:r w:rsidRPr="00FD62CB">
        <w:rPr>
          <w:rFonts w:ascii="Times New Roman" w:hAnsi="Times New Roman" w:cs="Times New Roman"/>
          <w:sz w:val="28"/>
          <w:szCs w:val="28"/>
        </w:rPr>
        <w:t>кой же формы, какую я покажу. Ребенок, к кот</w:t>
      </w:r>
      <w:r w:rsidRPr="00FD62CB">
        <w:rPr>
          <w:rFonts w:ascii="Times New Roman" w:hAnsi="Times New Roman" w:cs="Times New Roman"/>
          <w:sz w:val="28"/>
          <w:szCs w:val="28"/>
        </w:rPr>
        <w:t>о</w:t>
      </w:r>
      <w:r w:rsidRPr="00FD62CB">
        <w:rPr>
          <w:rFonts w:ascii="Times New Roman" w:hAnsi="Times New Roman" w:cs="Times New Roman"/>
          <w:sz w:val="28"/>
          <w:szCs w:val="28"/>
        </w:rPr>
        <w:t>рому подкатился обруч, выходит, воспитатель показывает круг и предлагает найти предмет такой же формы. Найденный предмет высоко поднимается, если он выбран правильно, дети. Хлопают в ладоши. Затем воспитатель катит обруч к следующему ребенку и предлагает другую форму. Игра продолжае</w:t>
      </w:r>
      <w:r w:rsidRPr="00FD62CB">
        <w:rPr>
          <w:rFonts w:ascii="Times New Roman" w:hAnsi="Times New Roman" w:cs="Times New Roman"/>
          <w:sz w:val="28"/>
          <w:szCs w:val="28"/>
        </w:rPr>
        <w:t>т</w:t>
      </w:r>
      <w:r w:rsidRPr="00FD62CB">
        <w:rPr>
          <w:rFonts w:ascii="Times New Roman" w:hAnsi="Times New Roman" w:cs="Times New Roman"/>
          <w:sz w:val="28"/>
          <w:szCs w:val="28"/>
        </w:rPr>
        <w:t>ся, пока все предметы не подойдут, подобраны к образцам.</w:t>
      </w:r>
      <w:r w:rsidR="00DA6ADD">
        <w:rPr>
          <w:rFonts w:ascii="Times New Roman" w:hAnsi="Times New Roman" w:cs="Times New Roman"/>
          <w:sz w:val="28"/>
          <w:szCs w:val="28"/>
        </w:rPr>
        <w:t xml:space="preserve"> </w:t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133" cy="2160000"/>
            <wp:effectExtent l="19050" t="0" r="0" b="0"/>
            <wp:docPr id="15" name="Рисунок 14" descr="IMG_6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4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133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133" cy="2160000"/>
            <wp:effectExtent l="19050" t="0" r="0" b="0"/>
            <wp:docPr id="16" name="Рисунок 15" descr="IMG_6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5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133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133" cy="2160000"/>
            <wp:effectExtent l="19050" t="0" r="0" b="0"/>
            <wp:docPr id="17" name="Рисунок 16" descr="IMG_6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5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133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</w:t>
      </w:r>
      <w:r w:rsidR="00DA6A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Приложение №4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DA6ADD" w:rsidRDefault="00FD62CB" w:rsidP="00DA6ADD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6ADD">
        <w:rPr>
          <w:rFonts w:ascii="Times New Roman" w:eastAsia="Calibri" w:hAnsi="Times New Roman" w:cs="Times New Roman"/>
          <w:b/>
          <w:sz w:val="28"/>
          <w:szCs w:val="28"/>
        </w:rPr>
        <w:t>Дидактическая игра «Три квадрата»</w:t>
      </w:r>
      <w:r w:rsidRPr="00DA6ADD">
        <w:rPr>
          <w:rFonts w:ascii="Times New Roman" w:hAnsi="Times New Roman" w:cs="Times New Roman"/>
          <w:b/>
          <w:sz w:val="28"/>
          <w:szCs w:val="28"/>
        </w:rPr>
        <w:t>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Цель: научить детей соотносить по величине три предмета и обозначить их отношения словами: «большой», маленький», «средний», самый бол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ь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шой», «самый маленький».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Материал. Три квадрата разной величины, </w:t>
      </w:r>
      <w:proofErr w:type="spellStart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фланелеграф</w:t>
      </w:r>
      <w:proofErr w:type="spellEnd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; у детей по 3 квадра</w:t>
      </w:r>
      <w:r>
        <w:rPr>
          <w:rFonts w:ascii="Times New Roman" w:eastAsia="Calibri" w:hAnsi="Times New Roman" w:cs="Times New Roman"/>
          <w:sz w:val="28"/>
          <w:szCs w:val="28"/>
        </w:rPr>
        <w:t>та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Содержание.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Воспитатель: Дети, у меня есть 3 квадрата, вот такие (показывает). Этот самый большой, этот - поменьше, а этот самый маленький (показывает ка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ж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дый из них). А теперь вы покажите самые большие квадраты (дети подним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ют и показывают), положите. Теперь поднимите средние. Теперь - самые м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ленькие.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Далее воспитатель предлагает детям построит из квадратов башни. Пок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зывает, как это делается, - помещает на </w:t>
      </w:r>
      <w:proofErr w:type="spellStart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фланелеграфе</w:t>
      </w:r>
      <w:proofErr w:type="spellEnd"/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 снизу вверх сначала большой, потом средний, потом маленький квадрат. «Сделайте вы такую башню на </w:t>
      </w:r>
      <w:proofErr w:type="gramStart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своих</w:t>
      </w:r>
      <w:proofErr w:type="gramEnd"/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фланелеграфах</w:t>
      </w:r>
      <w:proofErr w:type="spellEnd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, говорит воспитатель.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FD62CB" w:rsidRPr="00FD62CB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882004" cy="2160000"/>
            <wp:effectExtent l="19050" t="0" r="0" b="0"/>
            <wp:docPr id="18" name="Рисунок 17" descr="IMG_69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5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2004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62CB" w:rsidRPr="00FD62CB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884278" cy="2160000"/>
            <wp:effectExtent l="19050" t="0" r="0" b="0"/>
            <wp:docPr id="19" name="Рисунок 18" descr="IMG_6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60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4278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D62CB" w:rsidRPr="00FD62CB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2885791" cy="2160000"/>
            <wp:effectExtent l="19050" t="0" r="0" b="0"/>
            <wp:docPr id="20" name="Рисунок 19" descr="IMG_6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6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5791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A6ADD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DA6ADD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Приложение № 5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DA6ADD" w:rsidRDefault="00FD62CB" w:rsidP="00DA6ADD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6ADD">
        <w:rPr>
          <w:rFonts w:ascii="Times New Roman" w:eastAsia="Calibri" w:hAnsi="Times New Roman" w:cs="Times New Roman"/>
          <w:b/>
          <w:sz w:val="28"/>
          <w:szCs w:val="28"/>
        </w:rPr>
        <w:t>Дидактическая игра «</w:t>
      </w:r>
      <w:proofErr w:type="gramStart"/>
      <w:r w:rsidRPr="00DA6ADD">
        <w:rPr>
          <w:rFonts w:ascii="Times New Roman" w:eastAsia="Calibri" w:hAnsi="Times New Roman" w:cs="Times New Roman"/>
          <w:b/>
          <w:sz w:val="28"/>
          <w:szCs w:val="28"/>
        </w:rPr>
        <w:t>Длинное</w:t>
      </w:r>
      <w:proofErr w:type="gramEnd"/>
      <w:r w:rsidRPr="00DA6ADD">
        <w:rPr>
          <w:rFonts w:ascii="Times New Roman" w:eastAsia="Calibri" w:hAnsi="Times New Roman" w:cs="Times New Roman"/>
          <w:b/>
          <w:sz w:val="28"/>
          <w:szCs w:val="28"/>
        </w:rPr>
        <w:t xml:space="preserve"> - короткое»</w:t>
      </w:r>
      <w:r w:rsidRPr="00DA6ADD">
        <w:rPr>
          <w:rFonts w:ascii="Times New Roman" w:hAnsi="Times New Roman" w:cs="Times New Roman"/>
          <w:b/>
          <w:sz w:val="28"/>
          <w:szCs w:val="28"/>
        </w:rPr>
        <w:t>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Цель: развитие у детей четкого дифференцированного восприятия новых качеств величины.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Материал. Атласные и капроновые ленты разных цветов и размеров, ка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р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тонные полоски, сюжетные игрушки: толстый мишка и тоненькая кукла.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Содержание.</w:t>
      </w:r>
    </w:p>
    <w:p w:rsidR="00FD62CB" w:rsidRPr="00FD62CB" w:rsidRDefault="00DA6ADD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Перед началом игры воспитатель заранее раскладывает на двух столах комплекты игрового дидактического материала (разноцветные ленточки, п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лоски). Воспитатель достает две игрушки - плюшевого мишку и куклу Катю. Он говорит детям, что Мише и Кате хочется сегодня быть нарядными, а для этого им нужны пояски. Подзывает двух детей и дает им свернутые в тр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у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бочку ленточки: одну короткую - поясок для Кати, другую длинную - поясок для мишки. Дети с помощью воспитателя примеряют и завязывают пояски игрушкам. Игрушки выражают радость и кланяются. Но затем игрушки хотят поменяться поясками. Воспитатель предлагает снять пояски и поменять их игрушки. Вдруг обнаруживает, что на мишке Куклин поясок не сходится, а для куклы поясок слишком велик. Воспитатель предлагает рассмотреть поя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с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ки и расстилает их рядом на столе, а затем накладывает короткую ленточку </w:t>
      </w:r>
      <w:proofErr w:type="gramStart"/>
      <w:r w:rsidR="00FD62CB" w:rsidRPr="00FD62CB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="00FD62CB" w:rsidRPr="00FD62CB">
        <w:rPr>
          <w:rFonts w:ascii="Times New Roman" w:eastAsia="Calibri" w:hAnsi="Times New Roman" w:cs="Times New Roman"/>
          <w:sz w:val="28"/>
          <w:szCs w:val="28"/>
        </w:rPr>
        <w:t xml:space="preserve"> длинную. Он объясняет, какая ленточка длинная, а какая короткая, т. е. дает название качества величины - длина.</w:t>
      </w:r>
    </w:p>
    <w:p w:rsidR="00FD62CB" w:rsidRPr="00FD62CB" w:rsidRDefault="003F2714" w:rsidP="00FD62CB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После этого воспитатель показывает детям две картонные полоски - длинную и короткую. Показывает детям, как можно сравнить полоски с ле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н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точками путем накладывания и сказать, какая из них короткая, какая – дли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н</w:t>
      </w:r>
      <w:r w:rsidR="00FD62CB" w:rsidRPr="00FD62CB">
        <w:rPr>
          <w:rFonts w:ascii="Times New Roman" w:eastAsia="Calibri" w:hAnsi="Times New Roman" w:cs="Times New Roman"/>
          <w:sz w:val="28"/>
          <w:szCs w:val="28"/>
        </w:rPr>
        <w:t>ная.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247" cy="2160000"/>
            <wp:effectExtent l="19050" t="0" r="0" b="0"/>
            <wp:docPr id="22" name="Рисунок 21" descr="IMG_6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73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247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6835" cy="2160000"/>
            <wp:effectExtent l="19050" t="0" r="0" b="0"/>
            <wp:docPr id="23" name="Рисунок 22" descr="IMG_6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75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835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Приложение № 6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3F2714" w:rsidRDefault="00FD62CB" w:rsidP="003F2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714">
        <w:rPr>
          <w:rFonts w:ascii="Times New Roman" w:hAnsi="Times New Roman" w:cs="Times New Roman"/>
          <w:b/>
          <w:sz w:val="28"/>
          <w:szCs w:val="28"/>
        </w:rPr>
        <w:t>Дидактическая игра «Подбери фигуру»</w:t>
      </w:r>
      <w:r w:rsidR="003F2714">
        <w:rPr>
          <w:rFonts w:ascii="Times New Roman" w:hAnsi="Times New Roman" w:cs="Times New Roman"/>
          <w:b/>
          <w:sz w:val="28"/>
          <w:szCs w:val="28"/>
        </w:rPr>
        <w:t>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Цель: закрепить представления детей о геометрических формах, упра</w:t>
      </w:r>
      <w:r w:rsidR="00FD62CB" w:rsidRPr="00FD62CB">
        <w:rPr>
          <w:rFonts w:ascii="Times New Roman" w:hAnsi="Times New Roman" w:cs="Times New Roman"/>
          <w:sz w:val="28"/>
          <w:szCs w:val="28"/>
        </w:rPr>
        <w:t>ж</w:t>
      </w:r>
      <w:r w:rsidR="00FD62CB" w:rsidRPr="00FD62CB">
        <w:rPr>
          <w:rFonts w:ascii="Times New Roman" w:hAnsi="Times New Roman" w:cs="Times New Roman"/>
          <w:sz w:val="28"/>
          <w:szCs w:val="28"/>
        </w:rPr>
        <w:t>нять в их назывании.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Материал. Демонстрационный: круг, квадрат, треугольник, овал, прям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угольник, вырезанный из картона.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Раздаточный материал: карточки с контурами 5 геометрических лото.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Содержание.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Воспитатель показывает детям фигуры, обводит каждую пальцем</w:t>
      </w:r>
      <w:r w:rsidR="00AD2F90">
        <w:rPr>
          <w:rFonts w:ascii="Times New Roman" w:hAnsi="Times New Roman" w:cs="Times New Roman"/>
          <w:sz w:val="28"/>
          <w:szCs w:val="28"/>
        </w:rPr>
        <w:t>, д</w:t>
      </w:r>
      <w:r w:rsidR="00FD62CB" w:rsidRPr="00FD62CB">
        <w:rPr>
          <w:rFonts w:ascii="Times New Roman" w:hAnsi="Times New Roman" w:cs="Times New Roman"/>
          <w:sz w:val="28"/>
          <w:szCs w:val="28"/>
        </w:rPr>
        <w:t>ает задание детям: «У вас на столах лежат карточки, на которых нарисованы ф</w:t>
      </w:r>
      <w:r w:rsidR="00FD62CB" w:rsidRPr="00FD62CB">
        <w:rPr>
          <w:rFonts w:ascii="Times New Roman" w:hAnsi="Times New Roman" w:cs="Times New Roman"/>
          <w:sz w:val="28"/>
          <w:szCs w:val="28"/>
        </w:rPr>
        <w:t>и</w:t>
      </w:r>
      <w:r w:rsidR="00FD62CB" w:rsidRPr="00FD62CB">
        <w:rPr>
          <w:rFonts w:ascii="Times New Roman" w:hAnsi="Times New Roman" w:cs="Times New Roman"/>
          <w:sz w:val="28"/>
          <w:szCs w:val="28"/>
        </w:rPr>
        <w:t>гуры разной форм</w:t>
      </w:r>
      <w:r>
        <w:rPr>
          <w:rFonts w:ascii="Times New Roman" w:hAnsi="Times New Roman" w:cs="Times New Roman"/>
          <w:sz w:val="28"/>
          <w:szCs w:val="28"/>
        </w:rPr>
        <w:t>ы, и такие же фигуры на поднос</w:t>
      </w:r>
      <w:r w:rsidR="00FD62CB" w:rsidRPr="00FD62CB">
        <w:rPr>
          <w:rFonts w:ascii="Times New Roman" w:hAnsi="Times New Roman" w:cs="Times New Roman"/>
          <w:sz w:val="28"/>
          <w:szCs w:val="28"/>
        </w:rPr>
        <w:t>ах. Разложите все фигуры на карточки так, чтобы они спрятались». Просит детей обводить каждую ф</w:t>
      </w:r>
      <w:r w:rsidR="00FD62CB" w:rsidRPr="00FD62CB">
        <w:rPr>
          <w:rFonts w:ascii="Times New Roman" w:hAnsi="Times New Roman" w:cs="Times New Roman"/>
          <w:sz w:val="28"/>
          <w:szCs w:val="28"/>
        </w:rPr>
        <w:t>и</w:t>
      </w:r>
      <w:r w:rsidR="00FD62CB" w:rsidRPr="00FD62CB">
        <w:rPr>
          <w:rFonts w:ascii="Times New Roman" w:hAnsi="Times New Roman" w:cs="Times New Roman"/>
          <w:sz w:val="28"/>
          <w:szCs w:val="28"/>
        </w:rPr>
        <w:t>гуру, лежащую на подносе, а затем накладывает («прятать») ее на начерче</w:t>
      </w:r>
      <w:r w:rsidR="00FD62CB" w:rsidRPr="00FD62CB">
        <w:rPr>
          <w:rFonts w:ascii="Times New Roman" w:hAnsi="Times New Roman" w:cs="Times New Roman"/>
          <w:sz w:val="28"/>
          <w:szCs w:val="28"/>
        </w:rPr>
        <w:t>н</w:t>
      </w:r>
      <w:r w:rsidR="00FD62CB" w:rsidRPr="00FD62CB">
        <w:rPr>
          <w:rFonts w:ascii="Times New Roman" w:hAnsi="Times New Roman" w:cs="Times New Roman"/>
          <w:sz w:val="28"/>
          <w:szCs w:val="28"/>
        </w:rPr>
        <w:t>ную фигуру.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171" cy="2160000"/>
            <wp:effectExtent l="19050" t="0" r="0" b="0"/>
            <wp:docPr id="24" name="Рисунок 23" descr="IMG_6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76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171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3142" cy="2160000"/>
            <wp:effectExtent l="19050" t="0" r="3408" b="0"/>
            <wp:docPr id="25" name="Рисунок 24" descr="IMG_6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7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314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FD62CB"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3862" cy="2160000"/>
            <wp:effectExtent l="19050" t="0" r="0" b="0"/>
            <wp:docPr id="26" name="Рисунок 25" descr="IMG_6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7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386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Приложение № 7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3F2714" w:rsidRDefault="00FD62CB" w:rsidP="003F27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714">
        <w:rPr>
          <w:rFonts w:ascii="Times New Roman" w:hAnsi="Times New Roman" w:cs="Times New Roman"/>
          <w:b/>
          <w:sz w:val="28"/>
          <w:szCs w:val="28"/>
        </w:rPr>
        <w:t>Дидактическая игра «Ёжики».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Цель: учить соотносить предметы по величине, выделять величину в к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честве значимого признака, определяющего действия; закреплять значение слов «большой», «маленький», «больше», «меньше», вводить  их в активный словарь детей.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Материал: Картонные трафареты с изображением ежей, зонтиков четырех величин.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Содержание.</w:t>
      </w: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Педагог говорит, что сейчас он расскажет сказку о ежах: «В лесу жила семья ежей: папа, мама и двое ежат. Вот  один раз ежи пошли гулять, и в</w:t>
      </w:r>
      <w:r w:rsidR="00FD62CB" w:rsidRPr="00FD62CB">
        <w:rPr>
          <w:rFonts w:ascii="Times New Roman" w:hAnsi="Times New Roman" w:cs="Times New Roman"/>
          <w:sz w:val="28"/>
          <w:szCs w:val="28"/>
        </w:rPr>
        <w:t>ы</w:t>
      </w:r>
      <w:r w:rsidR="00FD62CB" w:rsidRPr="00FD62CB">
        <w:rPr>
          <w:rFonts w:ascii="Times New Roman" w:hAnsi="Times New Roman" w:cs="Times New Roman"/>
          <w:sz w:val="28"/>
          <w:szCs w:val="28"/>
        </w:rPr>
        <w:t>шли в поле. Там не было ни дома, ни дерева (предлагает детям найти на по</w:t>
      </w:r>
      <w:r w:rsidR="00FD62CB" w:rsidRPr="00FD62CB">
        <w:rPr>
          <w:rFonts w:ascii="Times New Roman" w:hAnsi="Times New Roman" w:cs="Times New Roman"/>
          <w:sz w:val="28"/>
          <w:szCs w:val="28"/>
        </w:rPr>
        <w:t>д</w:t>
      </w:r>
      <w:r w:rsidR="00FD62CB" w:rsidRPr="00FD62CB">
        <w:rPr>
          <w:rFonts w:ascii="Times New Roman" w:hAnsi="Times New Roman" w:cs="Times New Roman"/>
          <w:sz w:val="28"/>
          <w:szCs w:val="28"/>
        </w:rPr>
        <w:t>носах фигу</w:t>
      </w:r>
      <w:r>
        <w:rPr>
          <w:rFonts w:ascii="Times New Roman" w:hAnsi="Times New Roman" w:cs="Times New Roman"/>
          <w:sz w:val="28"/>
          <w:szCs w:val="28"/>
        </w:rPr>
        <w:t>рки ежей и положить перед собой, п</w:t>
      </w:r>
      <w:r w:rsidR="00FD62CB" w:rsidRPr="00FD62CB">
        <w:rPr>
          <w:rFonts w:ascii="Times New Roman" w:hAnsi="Times New Roman" w:cs="Times New Roman"/>
          <w:sz w:val="28"/>
          <w:szCs w:val="28"/>
        </w:rPr>
        <w:t>одходит к каждому и  расп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лагает фигурки в ряд по величине). Вдруг папа еж сказал: «Посмотрите, к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кая большая туча. Сейчас пойдет дождь». «Побежали в лес, - предложила мама ежиха. – Спрячемся под елкой». Но тут пошел дождь, и ежи не успели спрятаться. У вас ребята есть зонтики. Помогите ежам, дайте им зонтики. Только смотрите внимательно, кому, какой зонтик подходит. ( Смотрит, и</w:t>
      </w:r>
      <w:r w:rsidR="00FD62CB" w:rsidRPr="00FD62CB">
        <w:rPr>
          <w:rFonts w:ascii="Times New Roman" w:hAnsi="Times New Roman" w:cs="Times New Roman"/>
          <w:sz w:val="28"/>
          <w:szCs w:val="28"/>
        </w:rPr>
        <w:t>с</w:t>
      </w:r>
      <w:r w:rsidR="00FD62CB" w:rsidRPr="00FD62CB">
        <w:rPr>
          <w:rFonts w:ascii="Times New Roman" w:hAnsi="Times New Roman" w:cs="Times New Roman"/>
          <w:sz w:val="28"/>
          <w:szCs w:val="28"/>
        </w:rPr>
        <w:t>пользуют ли дети принцип сопоставления предметов по величине) «Моло</w:t>
      </w:r>
      <w:r w:rsidR="00FD62CB" w:rsidRPr="00FD62CB">
        <w:rPr>
          <w:rFonts w:ascii="Times New Roman" w:hAnsi="Times New Roman" w:cs="Times New Roman"/>
          <w:sz w:val="28"/>
          <w:szCs w:val="28"/>
        </w:rPr>
        <w:t>д</w:t>
      </w:r>
      <w:r w:rsidR="00FD62CB" w:rsidRPr="00FD62CB">
        <w:rPr>
          <w:rFonts w:ascii="Times New Roman" w:hAnsi="Times New Roman" w:cs="Times New Roman"/>
          <w:sz w:val="28"/>
          <w:szCs w:val="28"/>
        </w:rPr>
        <w:t>цы, теперь все ежи спрятались под зонтиками. И они благодарят вас». Пед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гог спрашивает кого-либо, почему он дал один зонтик папе-ежу, а другой – маме – ежихе; следующего ребенка – почему маленьким ежатам дал другие зонтики. Дети отвечают, а педагог помогает им правильно сформулировать ответ.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8784" cy="2160000"/>
            <wp:effectExtent l="19050" t="0" r="0" b="0"/>
            <wp:docPr id="27" name="Рисунок 26" descr="IMG_6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8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784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F2714">
        <w:rPr>
          <w:rFonts w:ascii="Times New Roman" w:hAnsi="Times New Roman" w:cs="Times New Roman"/>
          <w:sz w:val="28"/>
          <w:szCs w:val="28"/>
        </w:rPr>
        <w:t xml:space="preserve"> </w:t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9943" cy="2160000"/>
            <wp:effectExtent l="19050" t="0" r="0" b="0"/>
            <wp:docPr id="28" name="Рисунок 27" descr="IMG_6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8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943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3F2714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Приложение № 8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2714" w:rsidRDefault="00FD62CB" w:rsidP="00E73FB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Консультация для родител</w:t>
      </w:r>
      <w:r w:rsidR="00E73FB2">
        <w:rPr>
          <w:rFonts w:ascii="Times New Roman" w:hAnsi="Times New Roman" w:cs="Times New Roman"/>
          <w:sz w:val="28"/>
          <w:szCs w:val="28"/>
        </w:rPr>
        <w:t>ей.</w:t>
      </w:r>
    </w:p>
    <w:p w:rsidR="00FD62CB" w:rsidRPr="003F2714" w:rsidRDefault="00FD62CB" w:rsidP="00E73F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714">
        <w:rPr>
          <w:rFonts w:ascii="Times New Roman" w:hAnsi="Times New Roman" w:cs="Times New Roman"/>
          <w:b/>
          <w:sz w:val="28"/>
          <w:szCs w:val="28"/>
        </w:rPr>
        <w:t>«Роль дидактических игр в процессе формирования элементарных м</w:t>
      </w:r>
      <w:r w:rsidRPr="003F2714">
        <w:rPr>
          <w:rFonts w:ascii="Times New Roman" w:hAnsi="Times New Roman" w:cs="Times New Roman"/>
          <w:b/>
          <w:sz w:val="28"/>
          <w:szCs w:val="28"/>
        </w:rPr>
        <w:t>а</w:t>
      </w:r>
      <w:r w:rsidRPr="003F2714">
        <w:rPr>
          <w:rFonts w:ascii="Times New Roman" w:hAnsi="Times New Roman" w:cs="Times New Roman"/>
          <w:b/>
          <w:sz w:val="28"/>
          <w:szCs w:val="28"/>
        </w:rPr>
        <w:t>тематических представлений у детей дошкольного возраста».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Понятие «формирование математических способностей» является д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вольно сложным и комплексным. Оно состоит из взаимосвязанных и взаим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обусловленных представлений о пространстве, форме, величине, времени, количестве, которые необходимы для познавательного развития ребенка.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Формированию у детей математических представлений способствует и</w:t>
      </w:r>
      <w:r w:rsidR="00FD62CB" w:rsidRPr="00FD62CB">
        <w:rPr>
          <w:rFonts w:ascii="Times New Roman" w:hAnsi="Times New Roman" w:cs="Times New Roman"/>
          <w:sz w:val="28"/>
          <w:szCs w:val="28"/>
        </w:rPr>
        <w:t>с</w:t>
      </w:r>
      <w:r w:rsidR="00FD62CB" w:rsidRPr="00FD62CB">
        <w:rPr>
          <w:rFonts w:ascii="Times New Roman" w:hAnsi="Times New Roman" w:cs="Times New Roman"/>
          <w:sz w:val="28"/>
          <w:szCs w:val="28"/>
        </w:rPr>
        <w:t xml:space="preserve">пользование разнообразных дидактических игр. Дидактические игры – игры, в которых познавательная деятельность сочетается с игровой деятельностью.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D62CB" w:rsidRPr="00FD62CB">
        <w:rPr>
          <w:rFonts w:ascii="Times New Roman" w:hAnsi="Times New Roman" w:cs="Times New Roman"/>
          <w:sz w:val="28"/>
          <w:szCs w:val="28"/>
        </w:rPr>
        <w:t>С одной стороны, дидактическая игра – одна из форм обучающего возде</w:t>
      </w:r>
      <w:r w:rsidR="00FD62CB" w:rsidRPr="00FD62CB">
        <w:rPr>
          <w:rFonts w:ascii="Times New Roman" w:hAnsi="Times New Roman" w:cs="Times New Roman"/>
          <w:sz w:val="28"/>
          <w:szCs w:val="28"/>
        </w:rPr>
        <w:t>й</w:t>
      </w:r>
      <w:r w:rsidR="00FD62CB" w:rsidRPr="00FD62CB">
        <w:rPr>
          <w:rFonts w:ascii="Times New Roman" w:hAnsi="Times New Roman" w:cs="Times New Roman"/>
          <w:sz w:val="28"/>
          <w:szCs w:val="28"/>
        </w:rPr>
        <w:t>ствия взрослого на ребенка, а с другой – игра является основным видом с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мостоятельной деятельности детей. А самостоятельная игровая деятельность осуществляется лишь в том случае, если дети проявляют интерес к игре, ее правилам и действиям.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iCs/>
          <w:sz w:val="28"/>
          <w:szCs w:val="28"/>
        </w:rPr>
        <w:t>Дидактическая игра</w:t>
      </w:r>
      <w:r w:rsidR="00FD62CB" w:rsidRPr="00FD62CB">
        <w:rPr>
          <w:rFonts w:ascii="Times New Roman" w:hAnsi="Times New Roman" w:cs="Times New Roman"/>
          <w:sz w:val="28"/>
          <w:szCs w:val="28"/>
        </w:rPr>
        <w:t> – явление сложное, но в ней отчетливо обнаружив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>ется структура. Одним из элементов игры является дидактическая задача, к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торая определяется целью обучающего и воспитательного действия. Вторым элементом является содержание. Успешность игры – в ее результативности, поэтому подготовка к игре – это уточнение имеющего багажа и умений или формирование их. Третьим элементом игры являются правила. Они опред</w:t>
      </w:r>
      <w:r w:rsidR="00FD62CB" w:rsidRPr="00FD62CB">
        <w:rPr>
          <w:rFonts w:ascii="Times New Roman" w:hAnsi="Times New Roman" w:cs="Times New Roman"/>
          <w:sz w:val="28"/>
          <w:szCs w:val="28"/>
        </w:rPr>
        <w:t>е</w:t>
      </w:r>
      <w:r w:rsidR="00FD62CB" w:rsidRPr="00FD62CB">
        <w:rPr>
          <w:rFonts w:ascii="Times New Roman" w:hAnsi="Times New Roman" w:cs="Times New Roman"/>
          <w:sz w:val="28"/>
          <w:szCs w:val="28"/>
        </w:rPr>
        <w:t>ляют характер и способ игровых действий, организуют и направляют пов</w:t>
      </w:r>
      <w:r w:rsidR="00FD62CB" w:rsidRPr="00FD62CB">
        <w:rPr>
          <w:rFonts w:ascii="Times New Roman" w:hAnsi="Times New Roman" w:cs="Times New Roman"/>
          <w:sz w:val="28"/>
          <w:szCs w:val="28"/>
        </w:rPr>
        <w:t>е</w:t>
      </w:r>
      <w:r w:rsidR="00FD62CB" w:rsidRPr="00FD62CB">
        <w:rPr>
          <w:rFonts w:ascii="Times New Roman" w:hAnsi="Times New Roman" w:cs="Times New Roman"/>
          <w:sz w:val="28"/>
          <w:szCs w:val="28"/>
        </w:rPr>
        <w:t>дение детей. Четвертый элемент – игровые действия, поступки, которые с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вершает каждый участник игры для достижения результата. Они активиз</w:t>
      </w:r>
      <w:r w:rsidR="00FD62CB" w:rsidRPr="00FD62CB">
        <w:rPr>
          <w:rFonts w:ascii="Times New Roman" w:hAnsi="Times New Roman" w:cs="Times New Roman"/>
          <w:sz w:val="28"/>
          <w:szCs w:val="28"/>
        </w:rPr>
        <w:t>и</w:t>
      </w:r>
      <w:r w:rsidR="00FD62CB" w:rsidRPr="00FD62CB">
        <w:rPr>
          <w:rFonts w:ascii="Times New Roman" w:hAnsi="Times New Roman" w:cs="Times New Roman"/>
          <w:sz w:val="28"/>
          <w:szCs w:val="28"/>
        </w:rPr>
        <w:t>руют интерес к дидактической игре. Пятый элемент – результат. Показатель уровня достижения детей в усвоении знаний, и развитие умственной де</w:t>
      </w:r>
      <w:r w:rsidR="00FD62CB" w:rsidRPr="00FD62CB">
        <w:rPr>
          <w:rFonts w:ascii="Times New Roman" w:hAnsi="Times New Roman" w:cs="Times New Roman"/>
          <w:sz w:val="28"/>
          <w:szCs w:val="28"/>
        </w:rPr>
        <w:t>я</w:t>
      </w:r>
      <w:r w:rsidR="00FD62CB" w:rsidRPr="00FD62CB">
        <w:rPr>
          <w:rFonts w:ascii="Times New Roman" w:hAnsi="Times New Roman" w:cs="Times New Roman"/>
          <w:sz w:val="28"/>
          <w:szCs w:val="28"/>
        </w:rPr>
        <w:t>тельности, взаимоотношений.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Какое же значение имеет игра? В процессе игры у детей вырабатывается привычка сосредотачиваться, мыслить самостоятельно, развивается вним</w:t>
      </w:r>
      <w:r w:rsidR="00FD62CB" w:rsidRPr="00FD62CB">
        <w:rPr>
          <w:rFonts w:ascii="Times New Roman" w:hAnsi="Times New Roman" w:cs="Times New Roman"/>
          <w:sz w:val="28"/>
          <w:szCs w:val="28"/>
        </w:rPr>
        <w:t>а</w:t>
      </w:r>
      <w:r w:rsidR="00FD62CB" w:rsidRPr="00FD62CB">
        <w:rPr>
          <w:rFonts w:ascii="Times New Roman" w:hAnsi="Times New Roman" w:cs="Times New Roman"/>
          <w:sz w:val="28"/>
          <w:szCs w:val="28"/>
        </w:rPr>
        <w:t xml:space="preserve">ние, </w:t>
      </w:r>
      <w:r>
        <w:rPr>
          <w:rFonts w:ascii="Times New Roman" w:hAnsi="Times New Roman" w:cs="Times New Roman"/>
          <w:sz w:val="28"/>
          <w:szCs w:val="28"/>
        </w:rPr>
        <w:t xml:space="preserve">стремление к знаниям. </w:t>
      </w:r>
      <w:proofErr w:type="gramStart"/>
      <w:r>
        <w:rPr>
          <w:rFonts w:ascii="Times New Roman" w:hAnsi="Times New Roman" w:cs="Times New Roman"/>
          <w:sz w:val="28"/>
          <w:szCs w:val="28"/>
        </w:rPr>
        <w:t>Увлекаясь</w:t>
      </w:r>
      <w:proofErr w:type="gramEnd"/>
      <w:r w:rsidR="00FD62CB" w:rsidRPr="00FD62CB">
        <w:rPr>
          <w:rFonts w:ascii="Times New Roman" w:hAnsi="Times New Roman" w:cs="Times New Roman"/>
          <w:sz w:val="28"/>
          <w:szCs w:val="28"/>
        </w:rPr>
        <w:t xml:space="preserve"> дети не замечают, что учатся, познают, запоминают новое, ориентируются в необычных ситуациях, пополняют запас представлений, понятий, развивают фантазию. Для детей дошкольного во</w:t>
      </w:r>
      <w:r w:rsidR="00FD62CB" w:rsidRPr="00FD62CB">
        <w:rPr>
          <w:rFonts w:ascii="Times New Roman" w:hAnsi="Times New Roman" w:cs="Times New Roman"/>
          <w:sz w:val="28"/>
          <w:szCs w:val="28"/>
        </w:rPr>
        <w:t>з</w:t>
      </w:r>
      <w:r w:rsidR="00FD62CB" w:rsidRPr="00FD62CB">
        <w:rPr>
          <w:rFonts w:ascii="Times New Roman" w:hAnsi="Times New Roman" w:cs="Times New Roman"/>
          <w:sz w:val="28"/>
          <w:szCs w:val="28"/>
        </w:rPr>
        <w:t>раста игра имеет исключительное значение: игра для них – учеба, игра для них – труд, игра для них серьезная форма воспитания. Игра для дошкольн</w:t>
      </w:r>
      <w:r w:rsidR="00FD62CB" w:rsidRPr="00FD62CB">
        <w:rPr>
          <w:rFonts w:ascii="Times New Roman" w:hAnsi="Times New Roman" w:cs="Times New Roman"/>
          <w:sz w:val="28"/>
          <w:szCs w:val="28"/>
        </w:rPr>
        <w:t>и</w:t>
      </w:r>
      <w:r w:rsidR="00FD62CB" w:rsidRPr="00FD62CB">
        <w:rPr>
          <w:rFonts w:ascii="Times New Roman" w:hAnsi="Times New Roman" w:cs="Times New Roman"/>
          <w:sz w:val="28"/>
          <w:szCs w:val="28"/>
        </w:rPr>
        <w:t>ков – способ познания окружающего мира. В отличие от других видов де</w:t>
      </w:r>
      <w:r w:rsidR="00FD62CB" w:rsidRPr="00FD62CB">
        <w:rPr>
          <w:rFonts w:ascii="Times New Roman" w:hAnsi="Times New Roman" w:cs="Times New Roman"/>
          <w:sz w:val="28"/>
          <w:szCs w:val="28"/>
        </w:rPr>
        <w:t>я</w:t>
      </w:r>
      <w:r w:rsidR="00FD62CB" w:rsidRPr="00FD62CB">
        <w:rPr>
          <w:rFonts w:ascii="Times New Roman" w:hAnsi="Times New Roman" w:cs="Times New Roman"/>
          <w:sz w:val="28"/>
          <w:szCs w:val="28"/>
        </w:rPr>
        <w:t>тельности игра содержит цель в самой себе; посторонних и отдельных задач в игре ребенок не ставит и не решает. Однако, если для воспитанника цель – в самой игре, то для взрослого, который организовывает игру, есть и другая цель – развитие детей, усвоение ими определенных знаний, формирование умений, выработка тех или иных качеств личности.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Дидактическая игра лишь отчасти отвечает требованиям полной систе</w:t>
      </w:r>
      <w:r w:rsidR="00FD62CB" w:rsidRPr="00FD62CB">
        <w:rPr>
          <w:rFonts w:ascii="Times New Roman" w:hAnsi="Times New Roman" w:cs="Times New Roman"/>
          <w:sz w:val="28"/>
          <w:szCs w:val="28"/>
        </w:rPr>
        <w:t>м</w:t>
      </w:r>
      <w:r w:rsidR="00FD62CB" w:rsidRPr="00FD62CB">
        <w:rPr>
          <w:rFonts w:ascii="Times New Roman" w:hAnsi="Times New Roman" w:cs="Times New Roman"/>
          <w:sz w:val="28"/>
          <w:szCs w:val="28"/>
        </w:rPr>
        <w:t xml:space="preserve">ности знаний: иногда это – «взрыв удивления» детей от восприятия чего-то </w:t>
      </w:r>
      <w:r w:rsidR="00FD62CB" w:rsidRPr="00FD62CB">
        <w:rPr>
          <w:rFonts w:ascii="Times New Roman" w:hAnsi="Times New Roman" w:cs="Times New Roman"/>
          <w:sz w:val="28"/>
          <w:szCs w:val="28"/>
        </w:rPr>
        <w:lastRenderedPageBreak/>
        <w:t>нового, неизведанного; иногда игра – это «поиск и открытие», и всегда игра – это радость, путь детей к мечте. Наполненность обучения эмоционально-познавательным содержанием – особенность дидактической игры.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При использовании дидактических игр широко применяются различные предметы и наглядный материал, который способствует тому, что занятия проходят в веселой, занимательной и доступной форме. Для формирования элементарных математических представлений у дошкольников используются следующие виды дидактических игр: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 xml:space="preserve">1. Игры с предметами: </w:t>
      </w:r>
      <w:proofErr w:type="gramStart"/>
      <w:r w:rsidR="00FD62CB" w:rsidRPr="00FD62CB">
        <w:rPr>
          <w:rFonts w:ascii="Times New Roman" w:hAnsi="Times New Roman" w:cs="Times New Roman"/>
          <w:sz w:val="28"/>
          <w:szCs w:val="28"/>
        </w:rPr>
        <w:t>«Собери пирамидку»,  «Собери матрешку», «П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строй башенку» и т. п.  Задача таких  игр – закрепление качеств предметов (величина, форма, цвет).</w:t>
      </w:r>
      <w:proofErr w:type="gramEnd"/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2. Игры для сенсорного развития: на закрепление цвета предмета: «Разн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цветные бусы», «Поставь букет в вазу», «Угостим медведя ягодой» и т. п. Играя в эти игры, дети учатся группироват</w:t>
      </w:r>
      <w:r>
        <w:rPr>
          <w:rFonts w:ascii="Times New Roman" w:hAnsi="Times New Roman" w:cs="Times New Roman"/>
          <w:sz w:val="28"/>
          <w:szCs w:val="28"/>
        </w:rPr>
        <w:t>ь, соотносить предметы по цвету: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- на закрепление формы предмета: «Какой это формы? », «Круг, Квадрат», «Заплатки для коврика», «Заштопай штанишки» и т. п. В этих играх дети учатся различать, группировать предметы по форме, вставлять предметы данной формы в со</w:t>
      </w:r>
      <w:r w:rsidR="00E73FB2">
        <w:rPr>
          <w:rFonts w:ascii="Times New Roman" w:hAnsi="Times New Roman" w:cs="Times New Roman"/>
          <w:sz w:val="28"/>
          <w:szCs w:val="28"/>
        </w:rPr>
        <w:t>ответствующие для них отверстия;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sz w:val="28"/>
          <w:szCs w:val="28"/>
        </w:rPr>
        <w:t>- на закрепление величины предмета: «Большие и маленькие», «Какой мяч больше», «Угостим мишку» и т. п. Эти игры учат детей различать, черед</w:t>
      </w:r>
      <w:r w:rsidRPr="00FD62CB">
        <w:rPr>
          <w:rFonts w:ascii="Times New Roman" w:hAnsi="Times New Roman" w:cs="Times New Roman"/>
          <w:sz w:val="28"/>
          <w:szCs w:val="28"/>
        </w:rPr>
        <w:t>о</w:t>
      </w:r>
      <w:r w:rsidRPr="00FD62CB">
        <w:rPr>
          <w:rFonts w:ascii="Times New Roman" w:hAnsi="Times New Roman" w:cs="Times New Roman"/>
          <w:sz w:val="28"/>
          <w:szCs w:val="28"/>
        </w:rPr>
        <w:t>вать, группировать предметы по величин</w:t>
      </w:r>
      <w:r w:rsidR="00E73FB2">
        <w:rPr>
          <w:rFonts w:ascii="Times New Roman" w:hAnsi="Times New Roman" w:cs="Times New Roman"/>
          <w:sz w:val="28"/>
          <w:szCs w:val="28"/>
        </w:rPr>
        <w:t>е;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3. Игры с крышками от бутылок: «Воздушные шары», «Солнечная пол</w:t>
      </w:r>
      <w:r w:rsidR="00FD62CB" w:rsidRPr="00FD62CB">
        <w:rPr>
          <w:rFonts w:ascii="Times New Roman" w:hAnsi="Times New Roman" w:cs="Times New Roman"/>
          <w:sz w:val="28"/>
          <w:szCs w:val="28"/>
        </w:rPr>
        <w:t>я</w:t>
      </w:r>
      <w:r w:rsidR="00FD62CB" w:rsidRPr="00FD62CB">
        <w:rPr>
          <w:rFonts w:ascii="Times New Roman" w:hAnsi="Times New Roman" w:cs="Times New Roman"/>
          <w:sz w:val="28"/>
          <w:szCs w:val="28"/>
        </w:rPr>
        <w:t>на», «Подбери колеса для машины» и т. п. Эти игры учат детей различать, группировать, чередовать предметы по цвету, величине.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Важно отметить, что каждая игра дает упражнения полезные для у</w:t>
      </w:r>
      <w:r w:rsidR="00FD62CB" w:rsidRPr="00FD62CB">
        <w:rPr>
          <w:rFonts w:ascii="Times New Roman" w:hAnsi="Times New Roman" w:cs="Times New Roman"/>
          <w:sz w:val="28"/>
          <w:szCs w:val="28"/>
        </w:rPr>
        <w:t>м</w:t>
      </w:r>
      <w:r w:rsidR="00FD62CB" w:rsidRPr="00FD62CB">
        <w:rPr>
          <w:rFonts w:ascii="Times New Roman" w:hAnsi="Times New Roman" w:cs="Times New Roman"/>
          <w:sz w:val="28"/>
          <w:szCs w:val="28"/>
        </w:rPr>
        <w:t>ственного развития детей и их воспитания. Благодаря играм удается сконце</w:t>
      </w:r>
      <w:r w:rsidR="00FD62CB" w:rsidRPr="00FD62CB">
        <w:rPr>
          <w:rFonts w:ascii="Times New Roman" w:hAnsi="Times New Roman" w:cs="Times New Roman"/>
          <w:sz w:val="28"/>
          <w:szCs w:val="28"/>
        </w:rPr>
        <w:t>н</w:t>
      </w:r>
      <w:r w:rsidR="00FD62CB" w:rsidRPr="00FD62CB">
        <w:rPr>
          <w:rFonts w:ascii="Times New Roman" w:hAnsi="Times New Roman" w:cs="Times New Roman"/>
          <w:sz w:val="28"/>
          <w:szCs w:val="28"/>
        </w:rPr>
        <w:t>трировать внимание и привлечь интерес даже самых несобранных детей д</w:t>
      </w:r>
      <w:r w:rsidR="00FD62CB" w:rsidRPr="00FD62CB">
        <w:rPr>
          <w:rFonts w:ascii="Times New Roman" w:hAnsi="Times New Roman" w:cs="Times New Roman"/>
          <w:sz w:val="28"/>
          <w:szCs w:val="28"/>
        </w:rPr>
        <w:t>о</w:t>
      </w:r>
      <w:r w:rsidR="00FD62CB" w:rsidRPr="00FD62CB">
        <w:rPr>
          <w:rFonts w:ascii="Times New Roman" w:hAnsi="Times New Roman" w:cs="Times New Roman"/>
          <w:sz w:val="28"/>
          <w:szCs w:val="28"/>
        </w:rPr>
        <w:t>школьного возраста. В начале их увлекают только игровые действия, а затем и то, чему учит та или иная игра. Постепенно у детей пробуждается интерес и к самому предмету обучения.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2CB" w:rsidRPr="00FD62CB">
        <w:rPr>
          <w:rFonts w:ascii="Times New Roman" w:hAnsi="Times New Roman" w:cs="Times New Roman"/>
          <w:sz w:val="28"/>
          <w:szCs w:val="28"/>
        </w:rPr>
        <w:t>Роль дидактических игр в формировании элементарных математических представлений у младших дошкольников очень велика. Они помогают р</w:t>
      </w:r>
      <w:r w:rsidR="00FD62CB" w:rsidRPr="00FD62CB">
        <w:rPr>
          <w:rFonts w:ascii="Times New Roman" w:hAnsi="Times New Roman" w:cs="Times New Roman"/>
          <w:sz w:val="28"/>
          <w:szCs w:val="28"/>
        </w:rPr>
        <w:t>е</w:t>
      </w:r>
      <w:r w:rsidR="00FD62CB" w:rsidRPr="00FD62CB">
        <w:rPr>
          <w:rFonts w:ascii="Times New Roman" w:hAnsi="Times New Roman" w:cs="Times New Roman"/>
          <w:sz w:val="28"/>
          <w:szCs w:val="28"/>
        </w:rPr>
        <w:t>бенку узнать, как устроен окружающий мир, и расширить его кругозор.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Default="00FD62CB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Default="00E73FB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E73FB2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                                                                                                        Приложение 9.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3FB2" w:rsidRDefault="00FD62CB" w:rsidP="00E73FB2">
      <w:pPr>
        <w:pStyle w:val="a3"/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Родительское собрание во 2 м</w:t>
      </w:r>
      <w:r w:rsidR="00E73FB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ладшей группе</w:t>
      </w:r>
    </w:p>
    <w:p w:rsidR="00E73FB2" w:rsidRDefault="007D0584" w:rsidP="00E73FB2">
      <w:pPr>
        <w:pStyle w:val="a3"/>
        <w:jc w:val="center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« Формиро</w:t>
      </w:r>
      <w:r w:rsidR="00FD62CB"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вание элементарных математических представлений </w:t>
      </w:r>
    </w:p>
    <w:p w:rsidR="00FD62CB" w:rsidRPr="00E73FB2" w:rsidRDefault="00E73FB2" w:rsidP="00E73FB2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r w:rsidR="00FD62CB"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детей  в младшей группе».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Методы и приёмы обучения в младшей группе</w:t>
      </w: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 младшей группе начинают специальную работу по формированию эл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ментарных математических представлений, закладывают основы математ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ческого развития детей.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НОД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 развитию математических представлений детей проводится с сентября месяца в определенный день недели. Продолжитель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ность НОД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– 12 – 15 минут. Новые знания ребенок усваивает на основе непосредственного восприятия, когда следит за действиями педагога, слушает его пояснения и указания и сам действует с дидактическим материалом.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Внимание у детей 3 – 4 лет непроизвольное, неустойчивое, способность запоминать характеризуется непреднамеренностью. Поэтому на занятиях широко используются игровые приемы и дидактические игры. Они орган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зуются так, чтобы по возможности в действии одновременно участвовали все дети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им не приходилось ждать своей очереди. Проводятся игры, связанные с активными движениями: ходьбой и бегом. Однако, используя игровые пр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емы, педагог не допускает, чтобы они отвлекали детей от главного (пусть еще и элементарной, но математической работы). Когда впервые выделяют какое-то свойство и важно сосредоточить на нем внимание детей, игровые моменты мо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гут и отсутствовать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Большое значение имеет использование привлекательных для детей наглядных пособий. В каждом пособии ярко подчеркивается именно тот пр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знак, на который должно быть направленно внимание малышей, и нивелир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ются остальные.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Выяснение математических свойств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проводят на основе сравнения пре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метов, характеризующихся либо сходными, либо противоположными сво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й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ствами. Используются предметы, у которых познаваемое свойство ярко 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ы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ражено, которые знакомы детям, без лишних деталей, различаются не более чем 1—2 признаками. Точности восприятия способствуют движения (жесты рукой), обведение рукой модели геометрической фигуры помогает детям точнее воспринять ее форму, а проведение рукой вдоль, скажем, шарфика, ленточки — установить соотношение предметов именно по данному призн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ку.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Детей приучают последовательно выделять и сравнивать однородные свойства вещей. Сравнение проводится на основе практических способов с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поставления: наложения или приложения.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Большое значение придается работе детей с дидактическим материалом. Малыши уже способны выполнять довольно сложные действия в определе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ной последовательности. Однако</w:t>
      </w:r>
      <w:proofErr w:type="gramStart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если ребенок не справляется с заданием, работает непроизводительно, он быстро теряет к нему интерес, утомляется и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отвлекается от работы. Учитывая это, педагог дает детям образец каждого нового способа действия. Стремясь предупредить возможные ошибки, он п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казывает все приемы работы и детально разъясняет последовательность де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й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ствий. При этом объяснения должны быть предельно четкими, ясными, ко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кретными, даваться в темпе, доступном восприятию маленького ребенка. 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ли педагог говорит торопливо, то дети перестают его понимать и отвлекаю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т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ся. Наиболее сложные способы действия педагог демонстрирует 2—3 раза, обращая внимание малышей каждый раз на новые детали. Только мног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кратный показ и называние одних и тех же способов действий в разных сит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ациях при смене наглядного материала позволяют детям их усвоить. Когда дети усвоят способ действия, то его показ становится ненужным. Теперь им можно предложить выполнить задание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только по словесной инструкции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Пространственные и количественные отношения могут быть отражены при помощи слов. Каждый новый способ действия, усваиваемый детьми, каждое вновь выделенное свойство закрепляются в точном слове. Новое сл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педагог проговаривает не спеша, выделяя его интонацией. Все дети вместе (хором) его повторяют.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Наиболее сложным для малышей является отражение в речи математич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ских связей и отношений, так как здесь требуется умение строить не только простые, но и сложные предложения. Воспитатель дает образец ответа. Если ребенок затрудняется, педагог может начать фразу-ответ, а ребенок ее зако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чит. Вначале приходится задавать детям вспомогательные вопросы, а затем просить их рассказать сразу обо всем.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Для осознания детьми способа действия им предлагают в ходе работы сказать, что и как они делают, а когда действие уже освоено, перед началом работы высказать предположение, что и как надо сделать. Устанавливаются связи между свойствами вещей и действиями, с помощью которых они выя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ляются. При</w:t>
      </w:r>
      <w:r w:rsidR="00FD62CB" w:rsidRPr="00FD62C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этом педагог</w:t>
      </w:r>
      <w:r w:rsidR="00FD62CB" w:rsidRPr="00FD62C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не допускает употребления слов,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смысл которых не понятен детям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E73FB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Особенности использования игровых приемов в процессе формир</w:t>
      </w:r>
      <w:r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Pr="00FD62CB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вания элементарных математических представлений у дошкольников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Усвоение математических знаний на разных этапах школьного обучения вызывает существенные затруднения у многих учащихся. Одна из причин, порождающих затруднения и перегрузку учащихся в процессе усвоения зн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ний, состоит в недостаточной подготовке мышления дошкольников к усво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нию этих знаний. Поэтому по своему содержанию математическая подгото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ка не должна исчерпываться формированием представлений о числах и пр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стейших геометрических фигурах, обучением счету, сложению и вычитанию, измерениям в простейших случаях. С точки зрения современной концепции обучения самых маленьких детей не менее важным, чем арифметические операции, для подготовки их к усвоению математических знаний является формирование логического мышления. Детей необходимо </w:t>
      </w:r>
      <w:proofErr w:type="gramStart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учить не только вычисл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ять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измерять, но и рассуждать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</w:t>
      </w:r>
      <w:r w:rsidR="00FD62CB" w:rsidRPr="00FD62CB">
        <w:rPr>
          <w:rStyle w:val="c1"/>
          <w:rFonts w:ascii="Times New Roman" w:hAnsi="Times New Roman" w:cs="Times New Roman"/>
          <w:color w:val="000000"/>
          <w:sz w:val="28"/>
          <w:szCs w:val="28"/>
        </w:rPr>
        <w:t>Обучение наиболее продуктивно, если оно идет в контексте практической и игровой деятельности, когда созданы условия, при которых знания, пол</w:t>
      </w:r>
      <w:r w:rsidR="00FD62CB" w:rsidRPr="00FD62CB">
        <w:rPr>
          <w:rStyle w:val="c1"/>
          <w:rFonts w:ascii="Times New Roman" w:hAnsi="Times New Roman" w:cs="Times New Roman"/>
          <w:color w:val="000000"/>
          <w:sz w:val="28"/>
          <w:szCs w:val="28"/>
        </w:rPr>
        <w:t>у</w:t>
      </w:r>
      <w:r w:rsidR="00FD62CB" w:rsidRPr="00FD62CB">
        <w:rPr>
          <w:rStyle w:val="c1"/>
          <w:rFonts w:ascii="Times New Roman" w:hAnsi="Times New Roman" w:cs="Times New Roman"/>
          <w:color w:val="000000"/>
          <w:sz w:val="28"/>
          <w:szCs w:val="28"/>
        </w:rPr>
        <w:t>ченные детьми ранее, становятся необходимыми им, так как помогают р</w:t>
      </w:r>
      <w:r w:rsidR="00FD62CB" w:rsidRPr="00FD62CB">
        <w:rPr>
          <w:rStyle w:val="c1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1"/>
          <w:rFonts w:ascii="Times New Roman" w:hAnsi="Times New Roman" w:cs="Times New Roman"/>
          <w:color w:val="000000"/>
          <w:sz w:val="28"/>
          <w:szCs w:val="28"/>
        </w:rPr>
        <w:t>шить практическую задачу, а потому усваиваются легче и быстрее.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Анализ состояния обучения дошкольников приводит многих специал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стов к выводу о необходимости обучения в играх. Иными словами, речь идет о необходимости развития обучающих функций игры, предполагающей об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чение через игру.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Игра – это не только удовольствие и радость для ребенка, что само по с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бе очень важно, с ее помощью можно развивать внимание, память, мышл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ние, воображение малыша. Играя, ребенок может приобретать, новы знания, умения, навыки, развивать способности, подчас не дога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дываясь об этом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Игровое обучение — это форма учебного процесса в условных ситуациях, направленная на воссоздание и усвоение общественного опыта во всех его проявлениях: знаниях, навыках, умениях, эмоционально-оценочной деятел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ь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ности.</w:t>
      </w:r>
    </w:p>
    <w:p w:rsidR="00FD62CB" w:rsidRPr="00FD62CB" w:rsidRDefault="00E73FB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 важнейшим свойствам игры относят тот факт, что в игре дети действ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у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ют так, как действовали бы в самых экстрема</w:t>
      </w:r>
      <w:r w:rsidR="00A23076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льных ситуациях, на пределе сил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преодоления трудности. Причем столь высокий ур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вень</w:t>
      </w:r>
      <w:r w:rsidR="00FD62CB" w:rsidRPr="00FD62C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hyperlink r:id="rId27" w:history="1">
        <w:r w:rsidR="00FD62CB" w:rsidRPr="00FD62CB">
          <w:rPr>
            <w:rStyle w:val="a5"/>
            <w:rFonts w:ascii="Times New Roman" w:hAnsi="Times New Roman" w:cs="Times New Roman"/>
            <w:sz w:val="28"/>
            <w:szCs w:val="28"/>
          </w:rPr>
          <w:t>активности</w:t>
        </w:r>
      </w:hyperlink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 достигается ими, почти всегда добровольно, без принужд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ния.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Высокая активность, эмоциональная окрашенность игры порождает и 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ы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сокую степень открытости участников. Экспериментально было показано, что в ситуации некоторой рассеянности </w:t>
      </w:r>
      <w:hyperlink r:id="rId28" w:history="1">
        <w:r w:rsidR="00FD62CB" w:rsidRPr="00FD62CB">
          <w:rPr>
            <w:rStyle w:val="a5"/>
            <w:rFonts w:ascii="Times New Roman" w:hAnsi="Times New Roman" w:cs="Times New Roman"/>
            <w:sz w:val="28"/>
            <w:szCs w:val="28"/>
          </w:rPr>
          <w:t>внимания</w:t>
        </w:r>
      </w:hyperlink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 иногда легче убедить 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ловека принять новую для него точку зрения. Если чем-то незначительным отвлекать внимание человека, то эффект убеждения будет более сильным.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Возможно этим, в какой-то степени, определяется высокая продуктивность обучающего воздействия игровых ситуаций.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Можно выделить следующие особенности игры для дошкольников: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Игра является наиболее доступным и ведущим видом деятельности детей дошкольного возраста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Игра также является эффективным средством формирования личности дошкольника, его морально-волевых качеств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 психологические новообразования берут начало в игре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Игра способствует формированию всех сторон личности ребенка, прив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дит к значительным изменениям в его психике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Игра – важное средство умственного воспитания ребенка, где умственная активность связана с работой всех психических процессов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всех ступенях дошкольного детства игровому методу на занятиях 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т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водиться большая роль. Следует отметить, что «обучающая игра» (хотя слово обучающая можно считать синонимом слова дидактическая) подчеркивается использование игры как метода обучения, а не закрепления или повторения уже усвоенных знаний.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На занятиях и в повседневной жизни широко используются дидактич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ские игры и игровые упражнения. Организуя игры вне занятий, закрепляют, углубляют и расширяют математические представления детей, а главное 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новременно решаются обучающие и игровые задачи. В ряде случаев игры несут основную учебную нагрузку. Вот почему на занятиях и в повседневной жизни, воспитатели должны широко использовать дидактические игры и 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г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ровые упражнения.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Дидактические игры включаются непосредственно в содержание занятий как одного из средств реализации программных задач. Место дидактической игры в структуре занятий по формированию элементарных математических представлений определяется возрастом детей, целью, назначением, содерж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нием занятия. Она может быть использована в качестве учебного задания, упражнения, направленного на выполнение конкретной задачи формиров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ния представлений. В младшей группе, особенно в начале года, всё занятие должно быть проведено в форме игры. Дидактические игры уместны и в ко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це занятия с целью воспроизведения, закрепления ранее изученного.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 формировании у детей математических представлений широко испол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ь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зуются занимательные по форме и содержанию разнообразные дидактич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ские игровые упражнения. Они отличаются от типичных учебных заданий и упражнений необычностью постановки задачи (найти, догадаться), неож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данностью преподнесения ее от имени какого-либо литературного сказочн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го героя. Игровые упражнения следует отличать от дидактической игры по структуре, назначению, уровню детской самостоятельности, роли педагога. Они, как правило, не включают в себя все структурные элементы дидактич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ской игры (дидактическая задача, правила, игровые действия). Назначение их – упражнять детей с целью выработки умений, навыков. В младшей группе обычным учебным упражнениям можно придать игровой характер и тогда их использовать как метод ознакомления детей с новым учебным материалом. Упражнение проводит воспитатель (дает задание, контролирует ответ), дети при этом менее самостоятельны, чем в дидактической игре. Элементы сам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обучения в упражнении отсутствуют.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Дидактические игры делятся </w:t>
      </w:r>
      <w:proofErr w:type="gramStart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: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- игры с предметами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- настольно-печатные игры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- словесные игры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Также при формировании элементарных представлений у дошкольников можно использовать: игры на плоскостное моделирование (Пифагор, </w:t>
      </w:r>
      <w:proofErr w:type="spellStart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Та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грам</w:t>
      </w:r>
      <w:proofErr w:type="spellEnd"/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т.д.), игры головоломки, задачи-шутки, кроссворды, ребусы, разви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ющие игры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Не смотря на многообразие игр, их главной задачей должно быть разв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тие логического мышления, а именно умение устанавливать простейшие з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кономерности: порядок чередования фигур по цвету, форме, размеру. Этому способствуют и игровые упражнения на нахождение пропущенной в ряду фигуры.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Также необходимым условием, обеспечивающим успех в работе, является творческое отношение воспитателя к математическим играм: варьирование игровых действий и вопросов, индивидуализация требований к детям, повт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рение игр в том же виде или с усложнением. Необходимость современных требований вызвана высоким уровнем современной школы к математической подготовке детей в детском саду, в связи с переходом на обучение в школе с шести лет.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Математическая подготовка детей к школе предполагает не только усво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ние детьми определённых знаний, формирование у них количественных пр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странственных и временных представлений. Наиболее важным является ра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з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витие у дошкольников мыслительных способностей, умение решать разли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ч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ные задачи.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Широкое использование специальных обучающих игр важно для пр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буждения у дошкольников интереса к математическим знаниям, соверше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н</w:t>
      </w:r>
      <w:r w:rsidR="00FD62CB" w:rsidRPr="00FD62CB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ствования познавательной деятельности, общего умственного развития.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1012" cy="2160000"/>
            <wp:effectExtent l="19050" t="0" r="0" b="0"/>
            <wp:docPr id="32" name="Рисунок 30" descr="IMG_6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06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01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73FB2" w:rsidRPr="00E73FB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78786" cy="2160000"/>
            <wp:effectExtent l="19050" t="0" r="0" b="0"/>
            <wp:docPr id="1" name="Рисунок 29" descr="IMG_6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05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8786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3076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A72" w:rsidRDefault="00471A72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 № 10</w:t>
      </w:r>
      <w:r w:rsidR="00FD62CB" w:rsidRPr="00FD62CB">
        <w:rPr>
          <w:rFonts w:ascii="Times New Roman" w:hAnsi="Times New Roman" w:cs="Times New Roman"/>
          <w:sz w:val="28"/>
          <w:szCs w:val="28"/>
        </w:rPr>
        <w:t>.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A23076" w:rsidRDefault="00FD62CB" w:rsidP="00A2307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076">
        <w:rPr>
          <w:rFonts w:ascii="Times New Roman" w:hAnsi="Times New Roman" w:cs="Times New Roman"/>
          <w:b/>
          <w:sz w:val="28"/>
          <w:szCs w:val="28"/>
        </w:rPr>
        <w:t>Оформление предметно – пространственной развивающей среды.</w:t>
      </w:r>
      <w:r w:rsidRPr="00FD62C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75024" cy="2306415"/>
            <wp:effectExtent l="19050" t="0" r="0" b="0"/>
            <wp:docPr id="33" name="Рисунок 32" descr="IMG_6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88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075" cy="23072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A23076" w:rsidRPr="00A23076">
        <w:rPr>
          <w:noProof/>
          <w:sz w:val="28"/>
          <w:szCs w:val="28"/>
        </w:rPr>
        <w:t xml:space="preserve"> </w:t>
      </w:r>
      <w:r w:rsidR="00A23076" w:rsidRPr="00A2307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400000" cy="4056452"/>
            <wp:effectExtent l="0" t="666750" r="0" b="648898"/>
            <wp:docPr id="4" name="Рисунок 34" descr="IMG_6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980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400000" cy="40564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</w:t>
      </w:r>
    </w:p>
    <w:p w:rsidR="00FD62CB" w:rsidRPr="00FD62CB" w:rsidRDefault="00A23076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44C" w:rsidRPr="00FD62CB" w:rsidRDefault="0022444C" w:rsidP="00FD62CB">
      <w:pPr>
        <w:pStyle w:val="a3"/>
        <w:jc w:val="both"/>
        <w:rPr>
          <w:rFonts w:ascii="Times New Roman" w:hAnsi="Times New Roman" w:cs="Times New Roman"/>
          <w:color w:val="444444"/>
          <w:sz w:val="28"/>
          <w:szCs w:val="28"/>
        </w:rPr>
      </w:pPr>
    </w:p>
    <w:p w:rsidR="0022444C" w:rsidRPr="00FD62CB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444C" w:rsidRPr="00FD62CB" w:rsidRDefault="0022444C" w:rsidP="00FD62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D62CB" w:rsidRPr="00FD62CB" w:rsidRDefault="00FD62CB" w:rsidP="00FD62C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D62CB" w:rsidRPr="00FD62CB" w:rsidSect="00D7236C">
      <w:footerReference w:type="default" r:id="rId33"/>
      <w:pgSz w:w="11906" w:h="16838"/>
      <w:pgMar w:top="1134" w:right="850" w:bottom="1134" w:left="1701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121" w:rsidRDefault="00C41121" w:rsidP="00471A72">
      <w:pPr>
        <w:pStyle w:val="a3"/>
      </w:pPr>
      <w:r>
        <w:separator/>
      </w:r>
    </w:p>
  </w:endnote>
  <w:endnote w:type="continuationSeparator" w:id="0">
    <w:p w:rsidR="00C41121" w:rsidRDefault="00C41121" w:rsidP="00471A72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65758"/>
      <w:docPartObj>
        <w:docPartGallery w:val="Page Numbers (Bottom of Page)"/>
        <w:docPartUnique/>
      </w:docPartObj>
    </w:sdtPr>
    <w:sdtEndPr/>
    <w:sdtContent>
      <w:p w:rsidR="00471A72" w:rsidRDefault="00C41121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2E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71A72" w:rsidRDefault="00471A7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121" w:rsidRDefault="00C41121" w:rsidP="00471A72">
      <w:pPr>
        <w:pStyle w:val="a3"/>
      </w:pPr>
      <w:r>
        <w:separator/>
      </w:r>
    </w:p>
  </w:footnote>
  <w:footnote w:type="continuationSeparator" w:id="0">
    <w:p w:rsidR="00C41121" w:rsidRDefault="00C41121" w:rsidP="00471A72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87B"/>
    <w:multiLevelType w:val="hybridMultilevel"/>
    <w:tmpl w:val="2A345D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04739"/>
    <w:multiLevelType w:val="multilevel"/>
    <w:tmpl w:val="3EAE2BF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561CB0"/>
    <w:multiLevelType w:val="hybridMultilevel"/>
    <w:tmpl w:val="8BF22F7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C6A65B5"/>
    <w:multiLevelType w:val="hybridMultilevel"/>
    <w:tmpl w:val="BA004AA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69E9582B"/>
    <w:multiLevelType w:val="hybridMultilevel"/>
    <w:tmpl w:val="D5026B30"/>
    <w:lvl w:ilvl="0" w:tplc="04190001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36" w:hanging="360"/>
      </w:pPr>
      <w:rPr>
        <w:rFonts w:ascii="Wingdings" w:hAnsi="Wingdings" w:hint="default"/>
      </w:rPr>
    </w:lvl>
  </w:abstractNum>
  <w:abstractNum w:abstractNumId="5">
    <w:nsid w:val="73055AB4"/>
    <w:multiLevelType w:val="hybridMultilevel"/>
    <w:tmpl w:val="EC54F0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2444C"/>
    <w:rsid w:val="00013BDB"/>
    <w:rsid w:val="000176A0"/>
    <w:rsid w:val="0022444C"/>
    <w:rsid w:val="0030406C"/>
    <w:rsid w:val="003B5974"/>
    <w:rsid w:val="003F2714"/>
    <w:rsid w:val="004013FD"/>
    <w:rsid w:val="00401E75"/>
    <w:rsid w:val="00471A72"/>
    <w:rsid w:val="004B2C74"/>
    <w:rsid w:val="00551746"/>
    <w:rsid w:val="007D0584"/>
    <w:rsid w:val="007D7B12"/>
    <w:rsid w:val="008203C7"/>
    <w:rsid w:val="009B652B"/>
    <w:rsid w:val="00A23076"/>
    <w:rsid w:val="00AD2F90"/>
    <w:rsid w:val="00AE2E68"/>
    <w:rsid w:val="00B97C1B"/>
    <w:rsid w:val="00C41121"/>
    <w:rsid w:val="00D7236C"/>
    <w:rsid w:val="00DA6ADD"/>
    <w:rsid w:val="00E40CFC"/>
    <w:rsid w:val="00E73FB2"/>
    <w:rsid w:val="00EC659F"/>
    <w:rsid w:val="00ED378B"/>
    <w:rsid w:val="00FD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3F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444C"/>
    <w:pPr>
      <w:spacing w:after="0" w:line="240" w:lineRule="auto"/>
    </w:pPr>
  </w:style>
  <w:style w:type="paragraph" w:customStyle="1" w:styleId="c2">
    <w:name w:val="c2"/>
    <w:basedOn w:val="a"/>
    <w:rsid w:val="0022444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22444C"/>
  </w:style>
  <w:style w:type="paragraph" w:styleId="a4">
    <w:name w:val="List Paragraph"/>
    <w:basedOn w:val="a"/>
    <w:uiPriority w:val="34"/>
    <w:qFormat/>
    <w:rsid w:val="002244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D62CB"/>
  </w:style>
  <w:style w:type="character" w:customStyle="1" w:styleId="apple-converted-space">
    <w:name w:val="apple-converted-space"/>
    <w:basedOn w:val="a0"/>
    <w:rsid w:val="00FD62CB"/>
  </w:style>
  <w:style w:type="character" w:customStyle="1" w:styleId="c1">
    <w:name w:val="c1"/>
    <w:basedOn w:val="a0"/>
    <w:rsid w:val="00FD62CB"/>
  </w:style>
  <w:style w:type="character" w:styleId="a5">
    <w:name w:val="Hyperlink"/>
    <w:basedOn w:val="a0"/>
    <w:uiPriority w:val="99"/>
    <w:semiHidden/>
    <w:unhideWhenUsed/>
    <w:rsid w:val="00FD62C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6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62C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A2307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471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71A72"/>
  </w:style>
  <w:style w:type="paragraph" w:styleId="ab">
    <w:name w:val="footer"/>
    <w:basedOn w:val="a"/>
    <w:link w:val="ac"/>
    <w:uiPriority w:val="99"/>
    <w:unhideWhenUsed/>
    <w:rsid w:val="00471A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71A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hyperlink" Target="http://nsportal.ru/detskiy-sad/materialy-dlya-roditeley/2013/03/12/roditelskoe-sobranie-vo-2-mladshey-gruppe-po-tem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://nsportal.ru/detskiy-sad/materialy-dlya-roditeley/2013/03/12/roditelskoe-sobranie-vo-2-mladshey-gruppe-po-teme" TargetMode="External"/><Relationship Id="rId30" Type="http://schemas.openxmlformats.org/officeDocument/2006/relationships/image" Target="media/image20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D89BE-280F-411C-A49D-9FED4AC6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25</Pages>
  <Words>6060</Words>
  <Characters>34542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7</cp:revision>
  <dcterms:created xsi:type="dcterms:W3CDTF">2015-07-20T16:32:00Z</dcterms:created>
  <dcterms:modified xsi:type="dcterms:W3CDTF">2017-01-16T07:29:00Z</dcterms:modified>
</cp:coreProperties>
</file>